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«Большеулуйский детский сад  №1»</w:t>
      </w: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A264AF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2E4543"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нетрадиционной техн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ике рисования: «Мир</w:t>
      </w:r>
      <w:r w:rsidR="002E4543"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красок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вокруг нас</w:t>
      </w:r>
      <w:r w:rsidR="002E4543"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2016-2017г.</w:t>
      </w: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Подготовила: воспитатель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Сорокина С.М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записка…………………………………………………………</w:t>
      </w:r>
    </w:p>
    <w:p w:rsidR="00A264AF" w:rsidRDefault="00A264AF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Актуальность……………………………………………………………………</w:t>
      </w:r>
    </w:p>
    <w:p w:rsidR="002E4543" w:rsidRPr="002E4543" w:rsidRDefault="00A264AF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43" w:rsidRPr="002E4543">
        <w:rPr>
          <w:rFonts w:ascii="Times New Roman" w:eastAsia="Times New Roman" w:hAnsi="Times New Roman" w:cs="Times New Roman"/>
          <w:sz w:val="24"/>
          <w:szCs w:val="24"/>
        </w:rPr>
        <w:t>Перспективный план занятий старшая группа……………………………….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литературы………………………………………….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4AF" w:rsidRDefault="00A264AF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что он пришел в этот мир творить добро и красоту, приносить людям радость.</w:t>
      </w: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Программа обусловлена тем, что происходит знакомство с нетрадиционными материалами и техниками исполнения.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Для современных детей стандартных наборов изобразительных материалов и способов передачи информации стало недостаточным,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>нестандартных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изотехнологий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Все занятия в разработанной мной программе носят творческий характер.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занятий с использованием нетрадиционных техник по этой программе</w:t>
      </w:r>
      <w:proofErr w:type="gramStart"/>
      <w:r w:rsidRPr="002E45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-Развивает уверенность в своих силах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-Способствует снятию детских страхов.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-Учит детей свободно выражать свой замысел.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-Побуждает детей к творческим поискам и решениям.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-Учит детей работать с разнообразными художественными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>природными и бросовыми материалами 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-Развивает мелкую моторику рук.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-Развивает творческие способности, воображение и  полёт фантазии.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-Во время работы дети получают эстетическое удовольствие.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-Воспитывается уверенность в своих творческих возможностях, через использование различных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изотехник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Новизной и отличительной особенностью программы</w:t>
      </w: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Развивать  у детей творческие способности, средствами нетрадиционного рисования.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 -Прививать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lastRenderedPageBreak/>
        <w:t>- Отслеживать динамику развития творческих способностей и развитие изобразительных навыков ребенка.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 Создавать все необходимые условия для реализации поставленной цели.</w:t>
      </w:r>
      <w:r w:rsidRPr="002E4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техники нетрадиционного рисования.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Так, для детей </w:t>
      </w: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младшего дошкольного возраста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 при рисовании уместно использовать технику «рисование руками» (ладонью, ребром ладони, кулаком, пальцами), оттиск печатями из картофеля, 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>тычок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жесткой полусухой кистью.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А в </w:t>
      </w: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старшем дошкольном возрасте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 дети могут освоить еще более трудные методы и техники: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рисование песком;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рисование мыльными пузырями;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рисование мятой бумагой;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с трубочкой;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печать по трафарету;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монотипия предметная;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обычная;</w:t>
      </w:r>
    </w:p>
    <w:p w:rsidR="002E4543" w:rsidRPr="002E4543" w:rsidRDefault="002E4543" w:rsidP="002E4543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проведения занятия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 словесные (беседа, художественное слово, загадки, напоминание о последовательности работы, совет);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 наглядные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-практические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-игровые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методы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– формируют эмоционально – положительное отношение к самому процессу рисования;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расширяется содержание, усложняются элементы, форма бумаги, выделяются новые средства выразительности.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  группа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- количество  занятий в неделю 2 раза (по подгруппам)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> Длительность занятия в старшей  группе  -25  мин.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занятий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 - тематическая совместная деятельность педагога и ребенка в форме кружковой работы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в конце года  реализации дополнительной образовательной программы</w:t>
      </w:r>
      <w:r w:rsidRPr="002E45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-Проведение выставок детских работ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-Проведение открытого мероприятия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-Проведение мастер-класса среди педагогов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- развитию мелкой моторики рук;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 обострению тактильного восприятия;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- улучшению 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цветовосприятия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-  концентрации внимания;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- повышению уровня воображения и самооценки.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-Расширение и обогащение художественного опыта.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 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  -Сформируются навыки трудовой деятельности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     -активность и самостоятельность детей в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 -умение находить новые способы для художественного изображения;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   -Умение передавать в работах свои чувства с помощью различных средств выразительности.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занятий кружка «Радуга красок» в старшей группе</w:t>
      </w:r>
    </w:p>
    <w:tbl>
      <w:tblPr>
        <w:tblW w:w="10490" w:type="dxa"/>
        <w:tblInd w:w="-651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3"/>
        <w:gridCol w:w="855"/>
        <w:gridCol w:w="2369"/>
        <w:gridCol w:w="2307"/>
        <w:gridCol w:w="2391"/>
        <w:gridCol w:w="1405"/>
      </w:tblGrid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E4543" w:rsidRPr="002E4543" w:rsidTr="002E4543">
        <w:trPr>
          <w:trHeight w:val="106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(свободное экспериментирование с материалами)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Р.Г.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2E4543" w:rsidRPr="002E4543" w:rsidTr="002E4543">
        <w:trPr>
          <w:trHeight w:val="6780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(свободное экспериментирование с материалами)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Р.Г.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 в нашей группе»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поролоном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прижимать поролон к штемпельной подушечке с краской и наносить оттиск на бумагу.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А.В. Нетрадиционные техники рисования в детском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тр.77</w:t>
            </w:r>
          </w:p>
        </w:tc>
      </w:tr>
      <w:tr w:rsidR="002E4543" w:rsidRPr="002E4543" w:rsidTr="002E4543">
        <w:trPr>
          <w:trHeight w:val="2520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«Грибы в корзинке»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ладошками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грибах; учить рисовать грибы с помощью ладошки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 Нетрадиционные техники рисования в детском саду.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любимое дерево осенью»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Кляксография 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трубочкой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пальчиками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новым приемом рисования – 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трубочкой. Развивать воображение.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тр.37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на опушке краски разводила»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листьев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 видом изобразительной техники – «печать растений». Развивать чувства композиции, 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1. стр.5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«Зачем человеку зонт»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трафаретом.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пальцев рук, зрительно-двигательную координацию.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 27</w:t>
            </w:r>
          </w:p>
        </w:tc>
      </w:tr>
      <w:tr w:rsidR="002E4543" w:rsidRPr="002E4543" w:rsidTr="002E4543">
        <w:trPr>
          <w:trHeight w:val="274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«Мой любимый свитер»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печатками, рисование ластиками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«Улетаем на юг»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правилами нанесения клякс на стекло и накладывание сверху бумаги.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саду. Стр. 29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«Необычная посуда»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Р.Г.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Рисование с детьми дошкольного возраста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тр.120, 122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«Обои в моей комнате»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печатками + поролон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тр.51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снег»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Монотипия, рисование пальчиками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дерево без листьев, изображать снег пальчиками.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А.В. Нетрадиционные техники рисования в детском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тр.39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«Зимние напевы»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2 стр.5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 (конь)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 Стр. 45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 нарядная»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пальчиками, оттиск поролоном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изображать елочные игрушки.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тр.47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солью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+ соль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2. стр.38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«Музыкальный рисунок»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цвета посредством музыки и рисования. Стимулировать творчество детей к импровизации с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цветовым пятном.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Давыдова Г.Н. Нетрадиционные техники рисования в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саду. Часть 2. стр.30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из ладошки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саду. Стр. 49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«Морозный узор»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1. стр.43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на тарелочке – городецкая роспись «Посуда»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полусухой жесткой кистью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образ филина, используя технику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уголь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А.В. Нетрадиционные техники рисования в детском саду. </w:t>
            </w:r>
            <w:proofErr w:type="spellStart"/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машины»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пробкой и печатками, черный маркер + акварель, «знакомая форма – новый образ»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Р.Г.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детьми дошкольного возраста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тр.124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«Галстук для папы»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украшать галстук простым узором, используя крупные и мелкие элементы.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Г.Н. Нетрадиционные техники рисования в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саду. Часть 1. стр.73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напевы»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способом изображения снега – «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». Обогащать речь эстетическими терминами.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2. стр.5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«Семеновские матрешки»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семеновскими матрешками. Развивать 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 стр.65</w:t>
            </w:r>
          </w:p>
        </w:tc>
      </w:tr>
      <w:tr w:rsidR="002E4543" w:rsidRPr="002E4543" w:rsidTr="002E4543">
        <w:trPr>
          <w:trHeight w:val="3240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для мамы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по трафарету, воздушные фломастеры.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 стр. 63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+ аппликация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самостоятельности в выборе сюжета и техники исполнения.</w:t>
            </w:r>
            <w:r w:rsidR="00207CB7" w:rsidRPr="00207CB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Р.Г.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детьми дошкольного возраста.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веревочки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новым методом рисования с помощью разноцветных веревочек. Передать силуэт человека в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Никитина А.В. Нетрадиционные техники рисования в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тр.35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543" w:rsidRPr="002E4543" w:rsidTr="002E4543">
        <w:trPr>
          <w:trHeight w:val="364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«Ранняя весна»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Монотипия пейзажная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rPr>
          <w:trHeight w:val="3120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пейзаж»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новому способу получения изображения – </w:t>
            </w:r>
            <w:proofErr w:type="spell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граттажу</w:t>
            </w:r>
            <w:proofErr w:type="spell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«Грачи прилетели»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ластиком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печатками из ластика изображать стаю перелетных птиц.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тр.79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гуашью с манкой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+ манка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смешивании и разведении гуаши с манкой, расширять представления о форме, размере и цвете предметов. </w:t>
            </w: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изобразительные навыки и умения.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rPr>
          <w:trHeight w:val="280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из ладошки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тр.75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салют над городом»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 + акварель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Часть 1. стр.48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«Салют»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фломастеры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рисовать фломастерами, распределять по листу разноцветные брызги.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тр.81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пейзаж»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песком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методом рисования пейзажа, учить располагать правильно предметы.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тр.87</w:t>
            </w:r>
          </w:p>
        </w:tc>
      </w:tr>
      <w:tr w:rsidR="002E4543" w:rsidRPr="002E4543" w:rsidTr="002E4543"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rPr>
          <w:trHeight w:val="394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 «Одуванчики в траве»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полусухой кистью + манка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со способом рисования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полусухой кистью, упражнять в работе с манкой, развивать изобразительные навыки и умения.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3" w:rsidRPr="002E4543" w:rsidTr="002E4543">
        <w:trPr>
          <w:trHeight w:val="405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Монотипия предметная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соблюдать симметрию, рисовать на одной половине листа, затем складывать лист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E4543" w:rsidRPr="002E4543" w:rsidRDefault="002E4543" w:rsidP="002E4543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 Нетрадиционные техники рисования в детском саду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4543">
              <w:rPr>
                <w:rFonts w:ascii="Times New Roman" w:eastAsia="Times New Roman" w:hAnsi="Times New Roman" w:cs="Times New Roman"/>
                <w:sz w:val="24"/>
                <w:szCs w:val="24"/>
              </w:rPr>
              <w:t>тр.85</w:t>
            </w:r>
          </w:p>
        </w:tc>
      </w:tr>
    </w:tbl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543" w:rsidRPr="002E4543" w:rsidRDefault="002E4543" w:rsidP="002E45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Акуненок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Давыдова Г.Н. Нетрадиционные техники рисования Часть 1.-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М.:Издательство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«Скрипторий 2003,2013.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Давыдова Г.Н. Нетрадиционные техники рисования Часть 2.-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М.:Издательство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«Скрипторий 2003»,2013.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2E4543" w:rsidRPr="002E4543" w:rsidRDefault="002E4543" w:rsidP="002E4543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Лыкова И. А. Изобразительная деятельность в детском саду. - Москва.2007.</w:t>
      </w:r>
    </w:p>
    <w:p w:rsidR="002E4543" w:rsidRPr="002E4543" w:rsidRDefault="002E4543" w:rsidP="002E4543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>Лебедева Е.Н. Использование нетрадиционных техник [Электронный ресурс]: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http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www.pedlib.ru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Books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  <w:u w:val="single"/>
        </w:rPr>
        <w:t>/6/0297/6_0297-32.shtml</w:t>
      </w:r>
    </w:p>
    <w:p w:rsidR="002E4543" w:rsidRPr="002E4543" w:rsidRDefault="002E4543" w:rsidP="002E4543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заинтересованыз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Start"/>
      <w:r w:rsidRPr="002E454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2E4543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>.: КАРО,2010.</w:t>
      </w:r>
    </w:p>
    <w:p w:rsidR="002E4543" w:rsidRPr="002E4543" w:rsidRDefault="002E4543" w:rsidP="002E4543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Цквитария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Т.А. Нетрадиционные техники рисования. Интегрированные </w:t>
      </w: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заняти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в ДОУ. – М.: ТЦ Сфера,2011.</w:t>
      </w:r>
    </w:p>
    <w:p w:rsidR="002E4543" w:rsidRPr="002E4543" w:rsidRDefault="002E4543" w:rsidP="002E4543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543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2E4543">
        <w:rPr>
          <w:rFonts w:ascii="Times New Roman" w:eastAsia="Times New Roman" w:hAnsi="Times New Roman" w:cs="Times New Roman"/>
          <w:sz w:val="24"/>
          <w:szCs w:val="24"/>
        </w:rPr>
        <w:t xml:space="preserve"> Г. С. Занятия по изобразительной деятельности в детском саду.- Москва. 2003.</w:t>
      </w:r>
    </w:p>
    <w:p w:rsidR="004065A3" w:rsidRPr="002E4543" w:rsidRDefault="004065A3">
      <w:pPr>
        <w:rPr>
          <w:rFonts w:ascii="Times New Roman" w:hAnsi="Times New Roman" w:cs="Times New Roman"/>
          <w:sz w:val="24"/>
          <w:szCs w:val="24"/>
        </w:rPr>
      </w:pPr>
    </w:p>
    <w:sectPr w:rsidR="004065A3" w:rsidRPr="002E4543" w:rsidSect="0020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0B"/>
    <w:multiLevelType w:val="multilevel"/>
    <w:tmpl w:val="187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2388"/>
    <w:multiLevelType w:val="multilevel"/>
    <w:tmpl w:val="C79E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C28"/>
    <w:multiLevelType w:val="multilevel"/>
    <w:tmpl w:val="984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43"/>
    <w:rsid w:val="00207CB7"/>
    <w:rsid w:val="002E4543"/>
    <w:rsid w:val="004065A3"/>
    <w:rsid w:val="00A2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2816</Words>
  <Characters>16056</Characters>
  <Application>Microsoft Office Word</Application>
  <DocSecurity>0</DocSecurity>
  <Lines>133</Lines>
  <Paragraphs>37</Paragraphs>
  <ScaleCrop>false</ScaleCrop>
  <Company>Дом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2018-03-04T13:45:00Z</dcterms:created>
  <dcterms:modified xsi:type="dcterms:W3CDTF">2018-03-04T13:57:00Z</dcterms:modified>
</cp:coreProperties>
</file>