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B5" w:rsidRDefault="006F2FC5" w:rsidP="006F2FC5">
      <w:pPr>
        <w:pStyle w:val="Default"/>
        <w:jc w:val="right"/>
      </w:pPr>
      <w:r>
        <w:t>УТВЕРЖДЕН</w:t>
      </w:r>
    </w:p>
    <w:p w:rsidR="006F2FC5" w:rsidRDefault="006F2FC5" w:rsidP="006F2FC5">
      <w:pPr>
        <w:pStyle w:val="Default"/>
        <w:jc w:val="right"/>
      </w:pPr>
      <w:r>
        <w:t>Заведующим МБДОУ</w:t>
      </w:r>
    </w:p>
    <w:p w:rsidR="006F2FC5" w:rsidRDefault="006F2FC5" w:rsidP="006F2FC5">
      <w:pPr>
        <w:pStyle w:val="Default"/>
        <w:jc w:val="right"/>
      </w:pPr>
      <w:r>
        <w:t xml:space="preserve"> "Большеулуйский детский сад №1"</w:t>
      </w:r>
    </w:p>
    <w:p w:rsidR="006F2FC5" w:rsidRDefault="006F2FC5" w:rsidP="006F2FC5">
      <w:pPr>
        <w:pStyle w:val="Default"/>
        <w:jc w:val="right"/>
      </w:pPr>
      <w:r>
        <w:t>Пр. №174 от 19.12.2019г</w:t>
      </w:r>
    </w:p>
    <w:p w:rsidR="00AF6480" w:rsidRDefault="00AF6480" w:rsidP="00AF6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FC5" w:rsidRPr="00BC74F4" w:rsidRDefault="003715B5" w:rsidP="006F2F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C74F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Модель инклюзивного образования </w:t>
      </w:r>
    </w:p>
    <w:p w:rsidR="003715B5" w:rsidRPr="00BC74F4" w:rsidRDefault="003715B5" w:rsidP="006F2F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C74F4">
        <w:rPr>
          <w:rFonts w:ascii="Times New Roman" w:hAnsi="Times New Roman" w:cs="Times New Roman"/>
          <w:b/>
          <w:bCs/>
          <w:i/>
          <w:sz w:val="32"/>
          <w:szCs w:val="32"/>
        </w:rPr>
        <w:t>МБДОУ «</w:t>
      </w:r>
      <w:r w:rsidR="003A2894" w:rsidRPr="00BC74F4">
        <w:rPr>
          <w:rFonts w:ascii="Times New Roman" w:hAnsi="Times New Roman" w:cs="Times New Roman"/>
          <w:b/>
          <w:bCs/>
          <w:i/>
          <w:sz w:val="32"/>
          <w:szCs w:val="32"/>
        </w:rPr>
        <w:t>Большеулуйский д</w:t>
      </w:r>
      <w:r w:rsidRPr="00BC74F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етский сад № </w:t>
      </w:r>
      <w:r w:rsidR="00BC74F4">
        <w:rPr>
          <w:rFonts w:ascii="Times New Roman" w:hAnsi="Times New Roman" w:cs="Times New Roman"/>
          <w:b/>
          <w:bCs/>
          <w:i/>
          <w:sz w:val="32"/>
          <w:szCs w:val="32"/>
        </w:rPr>
        <w:t>1</w:t>
      </w:r>
      <w:r w:rsidRPr="00BC74F4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6F2FC5" w:rsidRPr="003715B5" w:rsidRDefault="006F2FC5" w:rsidP="006F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5B5" w:rsidRPr="003715B5" w:rsidRDefault="003715B5" w:rsidP="003715B5">
      <w:pPr>
        <w:pStyle w:val="Default"/>
        <w:rPr>
          <w:sz w:val="28"/>
          <w:szCs w:val="28"/>
        </w:rPr>
      </w:pPr>
      <w:r w:rsidRPr="003715B5">
        <w:rPr>
          <w:b/>
          <w:bCs/>
          <w:sz w:val="28"/>
          <w:szCs w:val="28"/>
        </w:rPr>
        <w:t xml:space="preserve">Пояснительная записка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>В современном мире резко возросло число детей с ОВЗ и детей, не имеющих клинических диагнозов, но характеризующихся неравномерным созреванием высших психических функций обусловленных, органическим поражением центральной нервной системы. Эти дети имеют особые образовательные потребности и требуют создание специальных условий для их развития и воспитания. В МБДОУ «</w:t>
      </w:r>
      <w:r>
        <w:rPr>
          <w:sz w:val="28"/>
          <w:szCs w:val="28"/>
        </w:rPr>
        <w:t>Большеулуйский д</w:t>
      </w:r>
      <w:r w:rsidRPr="003715B5">
        <w:rPr>
          <w:sz w:val="28"/>
          <w:szCs w:val="28"/>
        </w:rPr>
        <w:t>етский сад №</w:t>
      </w:r>
      <w:r>
        <w:rPr>
          <w:sz w:val="28"/>
          <w:szCs w:val="28"/>
        </w:rPr>
        <w:t>1</w:t>
      </w:r>
      <w:r w:rsidRPr="003715B5">
        <w:rPr>
          <w:sz w:val="28"/>
          <w:szCs w:val="28"/>
        </w:rPr>
        <w:t>» разработана и внедрена структурно - функциональная модель инклюзивного образования детей дошкольного возраста. В ходе работы определены цель и задачи реализации модели; выбраны основные направления работы и разработана система мониторинга психолого-педагогического сопровождения со всеми субъектами образовательных отношений; преобразована развивающая предметно - пространственная среда ДО</w:t>
      </w:r>
      <w:r w:rsidR="00BC74F4">
        <w:rPr>
          <w:sz w:val="28"/>
          <w:szCs w:val="28"/>
        </w:rPr>
        <w:t>У</w:t>
      </w:r>
      <w:r w:rsidRPr="003715B5">
        <w:rPr>
          <w:sz w:val="28"/>
          <w:szCs w:val="28"/>
        </w:rPr>
        <w:t xml:space="preserve"> в соответствии с индивидуальными возможностями каждого ребенка; разработаны критерии </w:t>
      </w:r>
      <w:proofErr w:type="spellStart"/>
      <w:r w:rsidRPr="003715B5">
        <w:rPr>
          <w:sz w:val="28"/>
          <w:szCs w:val="28"/>
        </w:rPr>
        <w:t>психолого</w:t>
      </w:r>
      <w:proofErr w:type="spellEnd"/>
      <w:r w:rsidRPr="003715B5">
        <w:rPr>
          <w:sz w:val="28"/>
          <w:szCs w:val="28"/>
        </w:rPr>
        <w:t xml:space="preserve"> - педагогической диагностики; организована специальная подготовка педагогов для работы детьми с отклоняющимся развитием и ОВЗ. </w:t>
      </w:r>
    </w:p>
    <w:p w:rsidR="003715B5" w:rsidRPr="003715B5" w:rsidRDefault="003715B5" w:rsidP="006F2F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15B5">
        <w:rPr>
          <w:rFonts w:ascii="Times New Roman" w:hAnsi="Times New Roman" w:cs="Times New Roman"/>
          <w:sz w:val="28"/>
          <w:szCs w:val="28"/>
        </w:rPr>
        <w:t>Для решения выявленных противоречий, в МБДОУ «</w:t>
      </w:r>
      <w:r>
        <w:rPr>
          <w:rFonts w:ascii="Times New Roman" w:hAnsi="Times New Roman" w:cs="Times New Roman"/>
          <w:sz w:val="28"/>
          <w:szCs w:val="28"/>
        </w:rPr>
        <w:t>Большеулуйский д</w:t>
      </w:r>
      <w:r w:rsidRPr="003715B5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15B5">
        <w:rPr>
          <w:rFonts w:ascii="Times New Roman" w:hAnsi="Times New Roman" w:cs="Times New Roman"/>
          <w:sz w:val="28"/>
          <w:szCs w:val="28"/>
        </w:rPr>
        <w:t>» разработана и внедрена модель инклюзивного образования. Работа строится в горизонтальной плоскости, которая условно разделена на элементы – 4 блока.</w:t>
      </w:r>
    </w:p>
    <w:p w:rsidR="003715B5" w:rsidRDefault="003715B5" w:rsidP="003715B5">
      <w:r>
        <w:rPr>
          <w:noProof/>
        </w:rPr>
        <w:drawing>
          <wp:inline distT="0" distB="0" distL="0" distR="0">
            <wp:extent cx="4215020" cy="31600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06" cy="31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b/>
          <w:bCs/>
          <w:sz w:val="28"/>
          <w:szCs w:val="28"/>
        </w:rPr>
        <w:lastRenderedPageBreak/>
        <w:t xml:space="preserve">Целевой блок </w:t>
      </w:r>
      <w:r w:rsidRPr="003715B5">
        <w:rPr>
          <w:sz w:val="28"/>
          <w:szCs w:val="28"/>
        </w:rPr>
        <w:t xml:space="preserve">выполняет функцию </w:t>
      </w:r>
      <w:proofErr w:type="spellStart"/>
      <w:r w:rsidRPr="003715B5">
        <w:rPr>
          <w:sz w:val="28"/>
          <w:szCs w:val="28"/>
        </w:rPr>
        <w:t>целеполагания</w:t>
      </w:r>
      <w:proofErr w:type="spellEnd"/>
      <w:r w:rsidRPr="003715B5">
        <w:rPr>
          <w:sz w:val="28"/>
          <w:szCs w:val="28"/>
        </w:rPr>
        <w:t xml:space="preserve"> и предполагает: определение приоритетных целей и задач в реализации процесса инклюзии; выбор основных направлений работы со всеми субъектами образовательных отношений; прогнозирование ожидаемых результатов.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b/>
          <w:bCs/>
          <w:sz w:val="28"/>
          <w:szCs w:val="28"/>
        </w:rPr>
        <w:t xml:space="preserve">Содержательный блок </w:t>
      </w:r>
      <w:r w:rsidRPr="003715B5">
        <w:rPr>
          <w:sz w:val="28"/>
          <w:szCs w:val="28"/>
        </w:rPr>
        <w:t xml:space="preserve">модели реализует организацию процесса взаимодействия всех субъектов образовательных отношений, в рамках инклюзивного образования, обеспечивает научное обоснование модели принципами, определяет выбор методов, форм, средств воспитания и развития, психолого-педагогических условий, адекватных поставленной цели. </w:t>
      </w:r>
    </w:p>
    <w:p w:rsidR="003715B5" w:rsidRPr="003715B5" w:rsidRDefault="003715B5" w:rsidP="006F2FC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715B5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3715B5">
        <w:rPr>
          <w:rFonts w:ascii="Times New Roman" w:hAnsi="Times New Roman" w:cs="Times New Roman"/>
          <w:b/>
          <w:bCs/>
          <w:sz w:val="28"/>
          <w:szCs w:val="28"/>
        </w:rPr>
        <w:t xml:space="preserve"> блок </w:t>
      </w:r>
      <w:r w:rsidRPr="003715B5">
        <w:rPr>
          <w:rFonts w:ascii="Times New Roman" w:hAnsi="Times New Roman" w:cs="Times New Roman"/>
          <w:sz w:val="28"/>
          <w:szCs w:val="28"/>
        </w:rPr>
        <w:t>модели, представляет сотрудничество всех субъектов образовательных отношений, включает в себя систему мониторинга; коррекционно-развивающую работу с детьми; организацию развивающей предметно-пространственной среды ДО</w:t>
      </w:r>
      <w:r w:rsidR="00AF6480">
        <w:rPr>
          <w:rFonts w:ascii="Times New Roman" w:hAnsi="Times New Roman" w:cs="Times New Roman"/>
          <w:sz w:val="28"/>
          <w:szCs w:val="28"/>
        </w:rPr>
        <w:t>У</w:t>
      </w:r>
      <w:r w:rsidRPr="003715B5">
        <w:rPr>
          <w:rFonts w:ascii="Times New Roman" w:hAnsi="Times New Roman" w:cs="Times New Roman"/>
          <w:sz w:val="28"/>
          <w:szCs w:val="28"/>
        </w:rPr>
        <w:t>; профессиональное развитие педагогов; работу с родителями. В ДО</w:t>
      </w:r>
      <w:r w:rsidR="00AF6480">
        <w:rPr>
          <w:rFonts w:ascii="Times New Roman" w:hAnsi="Times New Roman" w:cs="Times New Roman"/>
          <w:sz w:val="28"/>
          <w:szCs w:val="28"/>
        </w:rPr>
        <w:t>У</w:t>
      </w:r>
      <w:r w:rsidRPr="003715B5">
        <w:rPr>
          <w:rFonts w:ascii="Times New Roman" w:hAnsi="Times New Roman" w:cs="Times New Roman"/>
          <w:sz w:val="28"/>
          <w:szCs w:val="28"/>
        </w:rPr>
        <w:t xml:space="preserve"> организован психолого-педагогический консилиум (</w:t>
      </w:r>
      <w:proofErr w:type="spellStart"/>
      <w:r w:rsidRPr="003715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715B5">
        <w:rPr>
          <w:rFonts w:ascii="Times New Roman" w:hAnsi="Times New Roman" w:cs="Times New Roman"/>
          <w:sz w:val="28"/>
          <w:szCs w:val="28"/>
        </w:rPr>
        <w:t xml:space="preserve">). Работа </w:t>
      </w:r>
      <w:proofErr w:type="spellStart"/>
      <w:r w:rsidRPr="003715B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715B5">
        <w:rPr>
          <w:rFonts w:ascii="Times New Roman" w:hAnsi="Times New Roman" w:cs="Times New Roman"/>
          <w:sz w:val="28"/>
          <w:szCs w:val="28"/>
        </w:rPr>
        <w:t xml:space="preserve"> организуется в течение года. Специалисты и воспитатели знакомят родителей с результатами итоговой диагностики, планируют деятельность на </w:t>
      </w:r>
      <w:proofErr w:type="spellStart"/>
      <w:r w:rsidRPr="003715B5">
        <w:rPr>
          <w:rFonts w:ascii="Times New Roman" w:hAnsi="Times New Roman" w:cs="Times New Roman"/>
          <w:sz w:val="28"/>
          <w:szCs w:val="28"/>
        </w:rPr>
        <w:t>междиагностический</w:t>
      </w:r>
      <w:proofErr w:type="spellEnd"/>
      <w:r w:rsidRPr="003715B5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3715B5" w:rsidRDefault="003715B5" w:rsidP="003715B5">
      <w:r>
        <w:rPr>
          <w:noProof/>
        </w:rPr>
        <w:drawing>
          <wp:inline distT="0" distB="0" distL="0" distR="0">
            <wp:extent cx="4880942" cy="365934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68" cy="366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 xml:space="preserve">На основании данных диагностического наблюдения выстраивается индивидуальная траектория развития каждого ребенка и согласно выстроенному маршруту подбираются рекомендации для родителей.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b/>
          <w:bCs/>
          <w:i/>
          <w:iCs/>
          <w:sz w:val="28"/>
          <w:szCs w:val="28"/>
        </w:rPr>
        <w:t xml:space="preserve">Контрольный блок модели </w:t>
      </w:r>
      <w:r w:rsidRPr="003715B5">
        <w:rPr>
          <w:sz w:val="28"/>
          <w:szCs w:val="28"/>
        </w:rPr>
        <w:t xml:space="preserve">это статистические показатели. </w:t>
      </w:r>
    </w:p>
    <w:p w:rsid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>Реализация модели инклюзивного образования МБДОУ «</w:t>
      </w:r>
      <w:r>
        <w:rPr>
          <w:sz w:val="28"/>
          <w:szCs w:val="28"/>
        </w:rPr>
        <w:t>Большеулуйский д</w:t>
      </w:r>
      <w:r w:rsidRPr="003715B5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1</w:t>
      </w:r>
      <w:r w:rsidRPr="003715B5">
        <w:rPr>
          <w:sz w:val="28"/>
          <w:szCs w:val="28"/>
        </w:rPr>
        <w:t xml:space="preserve">» будет способствовать повышению степени интеграции детей с проблемами в развитии в социальную среду. </w:t>
      </w:r>
      <w:r w:rsidRPr="003715B5">
        <w:rPr>
          <w:sz w:val="28"/>
          <w:szCs w:val="28"/>
        </w:rPr>
        <w:lastRenderedPageBreak/>
        <w:t>Модель является инструментом, структурирующим форму и содержание инклюзивного образования в ДО</w:t>
      </w:r>
      <w:r w:rsidR="00BC74F4">
        <w:rPr>
          <w:sz w:val="28"/>
          <w:szCs w:val="28"/>
        </w:rPr>
        <w:t>У</w:t>
      </w:r>
      <w:r w:rsidRPr="003715B5">
        <w:rPr>
          <w:sz w:val="28"/>
          <w:szCs w:val="28"/>
        </w:rPr>
        <w:t xml:space="preserve">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b/>
          <w:bCs/>
          <w:sz w:val="28"/>
          <w:szCs w:val="28"/>
        </w:rPr>
        <w:t xml:space="preserve">Описание модели инклюзивного образования </w:t>
      </w:r>
    </w:p>
    <w:p w:rsidR="003715B5" w:rsidRPr="00BC74F4" w:rsidRDefault="003715B5" w:rsidP="006F2FC5">
      <w:pPr>
        <w:pStyle w:val="Default"/>
        <w:ind w:firstLine="567"/>
        <w:rPr>
          <w:sz w:val="28"/>
          <w:szCs w:val="28"/>
        </w:rPr>
      </w:pPr>
      <w:r w:rsidRPr="00BC74F4">
        <w:rPr>
          <w:b/>
          <w:bCs/>
          <w:iCs/>
          <w:sz w:val="28"/>
          <w:szCs w:val="28"/>
        </w:rPr>
        <w:t xml:space="preserve">1. Полное наименование образовательной организации: </w:t>
      </w:r>
    </w:p>
    <w:p w:rsidR="0054797E" w:rsidRDefault="003715B5" w:rsidP="006F2FC5">
      <w:pPr>
        <w:pStyle w:val="Default"/>
        <w:ind w:firstLine="567"/>
        <w:rPr>
          <w:sz w:val="28"/>
          <w:szCs w:val="28"/>
        </w:rPr>
      </w:pPr>
      <w:r w:rsidRPr="00BC74F4">
        <w:rPr>
          <w:sz w:val="28"/>
          <w:szCs w:val="28"/>
        </w:rPr>
        <w:t>Муниципальное бюджетное дошкольное образовательное учреждение общеразвивающего вида «Большеулуйский детский сад  № 1» (МБДОУ «</w:t>
      </w:r>
      <w:r w:rsidR="009A761A">
        <w:rPr>
          <w:sz w:val="28"/>
          <w:szCs w:val="28"/>
        </w:rPr>
        <w:t>Большеулуйский детский сад № 1»</w:t>
      </w:r>
      <w:r w:rsidR="0054797E">
        <w:rPr>
          <w:sz w:val="28"/>
          <w:szCs w:val="28"/>
        </w:rPr>
        <w:t xml:space="preserve"> далее - ДОУ). </w:t>
      </w:r>
    </w:p>
    <w:p w:rsidR="003715B5" w:rsidRPr="00BC74F4" w:rsidRDefault="0054797E" w:rsidP="006F2FC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Имеет два филиала: </w:t>
      </w:r>
      <w:proofErr w:type="spellStart"/>
      <w:r>
        <w:rPr>
          <w:sz w:val="28"/>
          <w:szCs w:val="28"/>
        </w:rPr>
        <w:t>Новоеловский</w:t>
      </w:r>
      <w:proofErr w:type="spellEnd"/>
      <w:r>
        <w:rPr>
          <w:sz w:val="28"/>
          <w:szCs w:val="28"/>
        </w:rPr>
        <w:t xml:space="preserve"> детский сад "Ягодка" и </w:t>
      </w:r>
      <w:proofErr w:type="spellStart"/>
      <w:r>
        <w:rPr>
          <w:sz w:val="28"/>
          <w:szCs w:val="28"/>
        </w:rPr>
        <w:t>Сосновоборский</w:t>
      </w:r>
      <w:proofErr w:type="spellEnd"/>
      <w:r>
        <w:rPr>
          <w:sz w:val="28"/>
          <w:szCs w:val="28"/>
        </w:rPr>
        <w:t xml:space="preserve"> детский сад "Березка"</w:t>
      </w:r>
    </w:p>
    <w:p w:rsidR="003715B5" w:rsidRPr="00BC74F4" w:rsidRDefault="006F2FC5" w:rsidP="006F2FC5">
      <w:pPr>
        <w:pStyle w:val="Default"/>
        <w:ind w:firstLine="567"/>
        <w:rPr>
          <w:sz w:val="28"/>
          <w:szCs w:val="28"/>
        </w:rPr>
      </w:pPr>
      <w:r w:rsidRPr="00BC74F4">
        <w:rPr>
          <w:b/>
          <w:bCs/>
          <w:iCs/>
          <w:sz w:val="28"/>
          <w:szCs w:val="28"/>
        </w:rPr>
        <w:t>2</w:t>
      </w:r>
      <w:r w:rsidR="003715B5" w:rsidRPr="00BC74F4">
        <w:rPr>
          <w:b/>
          <w:bCs/>
          <w:iCs/>
          <w:sz w:val="28"/>
          <w:szCs w:val="28"/>
        </w:rPr>
        <w:t xml:space="preserve">. Контактные данные (телефон, </w:t>
      </w:r>
      <w:proofErr w:type="spellStart"/>
      <w:r w:rsidR="003715B5" w:rsidRPr="00BC74F4">
        <w:rPr>
          <w:b/>
          <w:bCs/>
          <w:iCs/>
          <w:sz w:val="28"/>
          <w:szCs w:val="28"/>
        </w:rPr>
        <w:t>e-mail</w:t>
      </w:r>
      <w:proofErr w:type="spellEnd"/>
      <w:r w:rsidR="003715B5" w:rsidRPr="00BC74F4">
        <w:rPr>
          <w:b/>
          <w:bCs/>
          <w:iCs/>
          <w:sz w:val="28"/>
          <w:szCs w:val="28"/>
        </w:rPr>
        <w:t xml:space="preserve">): </w:t>
      </w:r>
    </w:p>
    <w:p w:rsidR="003715B5" w:rsidRPr="00BC74F4" w:rsidRDefault="003715B5" w:rsidP="006F2FC5">
      <w:pPr>
        <w:pStyle w:val="Default"/>
        <w:ind w:firstLine="567"/>
        <w:rPr>
          <w:sz w:val="28"/>
          <w:szCs w:val="28"/>
        </w:rPr>
      </w:pPr>
      <w:r w:rsidRPr="00BC74F4">
        <w:rPr>
          <w:sz w:val="28"/>
          <w:szCs w:val="28"/>
        </w:rPr>
        <w:t xml:space="preserve">8 (39159) 2-15-16, </w:t>
      </w:r>
      <w:r w:rsidRPr="00BC74F4">
        <w:rPr>
          <w:sz w:val="28"/>
          <w:szCs w:val="28"/>
          <w:lang w:val="en-US"/>
        </w:rPr>
        <w:t>e</w:t>
      </w:r>
      <w:r w:rsidRPr="00BC74F4">
        <w:rPr>
          <w:sz w:val="28"/>
          <w:szCs w:val="28"/>
        </w:rPr>
        <w:t>-</w:t>
      </w:r>
      <w:r w:rsidRPr="00BC74F4">
        <w:rPr>
          <w:sz w:val="28"/>
          <w:szCs w:val="28"/>
          <w:lang w:val="en-US"/>
        </w:rPr>
        <w:t>mail</w:t>
      </w:r>
      <w:r w:rsidRPr="00BC74F4">
        <w:rPr>
          <w:sz w:val="28"/>
          <w:szCs w:val="28"/>
        </w:rPr>
        <w:t xml:space="preserve">: </w:t>
      </w:r>
      <w:proofErr w:type="spellStart"/>
      <w:r w:rsidRPr="00BC74F4">
        <w:rPr>
          <w:sz w:val="28"/>
          <w:szCs w:val="28"/>
          <w:lang w:val="en-US"/>
        </w:rPr>
        <w:t>duldetsad</w:t>
      </w:r>
      <w:proofErr w:type="spellEnd"/>
      <w:r w:rsidRPr="00BC74F4">
        <w:rPr>
          <w:sz w:val="28"/>
          <w:szCs w:val="28"/>
        </w:rPr>
        <w:t>@</w:t>
      </w:r>
      <w:r w:rsidRPr="00BC74F4">
        <w:rPr>
          <w:sz w:val="28"/>
          <w:szCs w:val="28"/>
          <w:lang w:val="en-US"/>
        </w:rPr>
        <w:t>mail</w:t>
      </w:r>
      <w:r w:rsidRPr="00BC74F4">
        <w:rPr>
          <w:sz w:val="28"/>
          <w:szCs w:val="28"/>
        </w:rPr>
        <w:t>.</w:t>
      </w:r>
      <w:proofErr w:type="spellStart"/>
      <w:r w:rsidRPr="00BC74F4">
        <w:rPr>
          <w:sz w:val="28"/>
          <w:szCs w:val="28"/>
          <w:lang w:val="en-US"/>
        </w:rPr>
        <w:t>ru</w:t>
      </w:r>
      <w:proofErr w:type="spellEnd"/>
      <w:r w:rsidRPr="00BC74F4">
        <w:rPr>
          <w:sz w:val="28"/>
          <w:szCs w:val="28"/>
        </w:rPr>
        <w:t xml:space="preserve"> </w:t>
      </w:r>
    </w:p>
    <w:p w:rsidR="003715B5" w:rsidRPr="00BC74F4" w:rsidRDefault="006F2FC5" w:rsidP="006F2FC5">
      <w:pPr>
        <w:pStyle w:val="Default"/>
        <w:ind w:firstLine="567"/>
        <w:rPr>
          <w:sz w:val="28"/>
          <w:szCs w:val="28"/>
        </w:rPr>
      </w:pPr>
      <w:r w:rsidRPr="00BC74F4">
        <w:rPr>
          <w:b/>
          <w:bCs/>
          <w:iCs/>
          <w:sz w:val="28"/>
          <w:szCs w:val="28"/>
        </w:rPr>
        <w:t>3</w:t>
      </w:r>
      <w:r w:rsidR="003715B5" w:rsidRPr="00BC74F4">
        <w:rPr>
          <w:b/>
          <w:bCs/>
          <w:iCs/>
          <w:sz w:val="28"/>
          <w:szCs w:val="28"/>
        </w:rPr>
        <w:t xml:space="preserve">. Тип модели: </w:t>
      </w:r>
      <w:r w:rsidR="003715B5" w:rsidRPr="00BC74F4">
        <w:rPr>
          <w:sz w:val="28"/>
          <w:szCs w:val="28"/>
        </w:rPr>
        <w:t xml:space="preserve">структурно-функциональная модель. </w:t>
      </w:r>
    </w:p>
    <w:p w:rsidR="003715B5" w:rsidRPr="00BC74F4" w:rsidRDefault="006F2FC5" w:rsidP="006F2FC5">
      <w:pPr>
        <w:pStyle w:val="Default"/>
        <w:ind w:firstLine="567"/>
        <w:rPr>
          <w:sz w:val="28"/>
          <w:szCs w:val="28"/>
        </w:rPr>
      </w:pPr>
      <w:r w:rsidRPr="00BC74F4">
        <w:rPr>
          <w:b/>
          <w:bCs/>
          <w:sz w:val="28"/>
          <w:szCs w:val="28"/>
        </w:rPr>
        <w:t>4</w:t>
      </w:r>
      <w:r w:rsidR="003715B5" w:rsidRPr="00BC74F4">
        <w:rPr>
          <w:b/>
          <w:bCs/>
          <w:sz w:val="28"/>
          <w:szCs w:val="28"/>
        </w:rPr>
        <w:t xml:space="preserve">. Нормативным основанием разработки модели являются: </w:t>
      </w:r>
    </w:p>
    <w:p w:rsidR="003715B5" w:rsidRPr="00BC74F4" w:rsidRDefault="003A2894" w:rsidP="006F2FC5">
      <w:pPr>
        <w:pStyle w:val="Default"/>
        <w:ind w:firstLine="567"/>
        <w:rPr>
          <w:sz w:val="28"/>
          <w:szCs w:val="28"/>
        </w:rPr>
      </w:pPr>
      <w:r w:rsidRPr="00BC74F4">
        <w:rPr>
          <w:sz w:val="28"/>
          <w:szCs w:val="28"/>
        </w:rPr>
        <w:t xml:space="preserve">- </w:t>
      </w:r>
      <w:r w:rsidR="003715B5" w:rsidRPr="00BC74F4">
        <w:rPr>
          <w:sz w:val="28"/>
          <w:szCs w:val="28"/>
        </w:rPr>
        <w:t xml:space="preserve">Национальный проект «Образование». </w:t>
      </w:r>
    </w:p>
    <w:p w:rsidR="003715B5" w:rsidRPr="00BC74F4" w:rsidRDefault="003A2894" w:rsidP="006F2FC5">
      <w:pPr>
        <w:pStyle w:val="Default"/>
        <w:ind w:firstLine="567"/>
        <w:rPr>
          <w:sz w:val="28"/>
          <w:szCs w:val="28"/>
        </w:rPr>
      </w:pPr>
      <w:r w:rsidRPr="00BC74F4">
        <w:rPr>
          <w:sz w:val="28"/>
          <w:szCs w:val="28"/>
        </w:rPr>
        <w:t xml:space="preserve">- </w:t>
      </w:r>
      <w:r w:rsidR="003715B5" w:rsidRPr="00BC74F4">
        <w:rPr>
          <w:sz w:val="28"/>
          <w:szCs w:val="28"/>
        </w:rPr>
        <w:t xml:space="preserve">Концепция развития инклюзивного образования в Красноярском крае на 2017-2025 г.г. </w:t>
      </w:r>
    </w:p>
    <w:p w:rsidR="003715B5" w:rsidRPr="00BC74F4" w:rsidRDefault="003A2894" w:rsidP="006F2FC5">
      <w:pPr>
        <w:pStyle w:val="Default"/>
        <w:ind w:firstLine="567"/>
        <w:rPr>
          <w:sz w:val="28"/>
          <w:szCs w:val="28"/>
        </w:rPr>
      </w:pPr>
      <w:r w:rsidRPr="00BC74F4">
        <w:rPr>
          <w:b/>
          <w:sz w:val="28"/>
          <w:szCs w:val="28"/>
        </w:rPr>
        <w:t xml:space="preserve">- </w:t>
      </w:r>
      <w:r w:rsidR="003715B5" w:rsidRPr="00BC74F4">
        <w:rPr>
          <w:b/>
          <w:sz w:val="28"/>
          <w:szCs w:val="28"/>
        </w:rPr>
        <w:t>Нормативные правовые акты ДОО</w:t>
      </w:r>
      <w:r w:rsidR="003715B5" w:rsidRPr="00BC74F4">
        <w:rPr>
          <w:sz w:val="28"/>
          <w:szCs w:val="28"/>
        </w:rPr>
        <w:t xml:space="preserve">: </w:t>
      </w:r>
    </w:p>
    <w:p w:rsidR="003715B5" w:rsidRPr="00BC74F4" w:rsidRDefault="003715B5" w:rsidP="006F2FC5">
      <w:pPr>
        <w:pStyle w:val="Default"/>
        <w:ind w:firstLine="567"/>
        <w:rPr>
          <w:sz w:val="28"/>
          <w:szCs w:val="28"/>
        </w:rPr>
      </w:pPr>
      <w:r w:rsidRPr="00BC74F4">
        <w:rPr>
          <w:sz w:val="28"/>
          <w:szCs w:val="28"/>
        </w:rPr>
        <w:t xml:space="preserve">- Устав МБДОУ «Большеулуйский детский сад № 1». </w:t>
      </w:r>
    </w:p>
    <w:p w:rsidR="003715B5" w:rsidRDefault="003715B5" w:rsidP="006F2FC5">
      <w:pPr>
        <w:pStyle w:val="Default"/>
        <w:ind w:firstLine="567"/>
        <w:rPr>
          <w:sz w:val="28"/>
          <w:szCs w:val="28"/>
        </w:rPr>
      </w:pPr>
      <w:r w:rsidRPr="00BC74F4">
        <w:rPr>
          <w:sz w:val="28"/>
          <w:szCs w:val="28"/>
        </w:rPr>
        <w:t>- Образовательная программа дошкольного образования</w:t>
      </w:r>
      <w:r w:rsidRPr="003715B5">
        <w:rPr>
          <w:sz w:val="28"/>
          <w:szCs w:val="28"/>
        </w:rPr>
        <w:t xml:space="preserve"> МБДОУ «</w:t>
      </w:r>
      <w:r>
        <w:rPr>
          <w:sz w:val="28"/>
          <w:szCs w:val="28"/>
        </w:rPr>
        <w:t>Большеулуйский д</w:t>
      </w:r>
      <w:r w:rsidRPr="003715B5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1</w:t>
      </w:r>
      <w:r w:rsidRPr="003715B5">
        <w:rPr>
          <w:sz w:val="28"/>
          <w:szCs w:val="28"/>
        </w:rPr>
        <w:t xml:space="preserve">». </w:t>
      </w:r>
    </w:p>
    <w:p w:rsidR="003A2894" w:rsidRDefault="003A2894" w:rsidP="006F2FC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482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D482B">
        <w:rPr>
          <w:sz w:val="28"/>
          <w:szCs w:val="28"/>
        </w:rPr>
        <w:t xml:space="preserve">о </w:t>
      </w:r>
      <w:proofErr w:type="spellStart"/>
      <w:r w:rsidRPr="006D482B">
        <w:rPr>
          <w:sz w:val="28"/>
          <w:szCs w:val="28"/>
        </w:rPr>
        <w:t>психолого</w:t>
      </w:r>
      <w:proofErr w:type="spellEnd"/>
      <w:r w:rsidRPr="006D482B">
        <w:rPr>
          <w:sz w:val="28"/>
          <w:szCs w:val="28"/>
        </w:rPr>
        <w:t xml:space="preserve"> - педагогического консилиума МБДОУ "Большеулуйский детский сад №1"</w:t>
      </w:r>
    </w:p>
    <w:p w:rsidR="003A2894" w:rsidRDefault="003A2894" w:rsidP="006F2FC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Положение о логопедическом пункте в Муниципальном бюджетной дошкольном образовательном учреждении "Большеулуйский детский сад №1".</w:t>
      </w:r>
    </w:p>
    <w:p w:rsidR="00280AE0" w:rsidRPr="003715B5" w:rsidRDefault="00280AE0" w:rsidP="006F2FC5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- Положение о консультационном пункте "Большеулуйский детский сад №1".</w:t>
      </w:r>
    </w:p>
    <w:p w:rsidR="003715B5" w:rsidRPr="003715B5" w:rsidRDefault="006F2FC5" w:rsidP="006F2FC5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715B5" w:rsidRPr="003715B5">
        <w:rPr>
          <w:b/>
          <w:bCs/>
          <w:sz w:val="28"/>
          <w:szCs w:val="28"/>
        </w:rPr>
        <w:t xml:space="preserve">. Цель: </w:t>
      </w:r>
      <w:r w:rsidR="003715B5" w:rsidRPr="003715B5">
        <w:rPr>
          <w:sz w:val="28"/>
          <w:szCs w:val="28"/>
        </w:rPr>
        <w:t>обеспечение доступного и качественного образования детей с ограниченными возможностями здоровья с учетом их особых образовательных потребностей в условиях ДО</w:t>
      </w:r>
      <w:r w:rsidR="00280AE0">
        <w:rPr>
          <w:sz w:val="28"/>
          <w:szCs w:val="28"/>
        </w:rPr>
        <w:t>У</w:t>
      </w:r>
      <w:r w:rsidR="003715B5" w:rsidRPr="003715B5">
        <w:rPr>
          <w:sz w:val="28"/>
          <w:szCs w:val="28"/>
        </w:rPr>
        <w:t xml:space="preserve">. </w:t>
      </w:r>
    </w:p>
    <w:p w:rsidR="003715B5" w:rsidRPr="003715B5" w:rsidRDefault="006F2FC5" w:rsidP="006F2FC5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715B5" w:rsidRPr="003715B5">
        <w:rPr>
          <w:b/>
          <w:bCs/>
          <w:sz w:val="28"/>
          <w:szCs w:val="28"/>
        </w:rPr>
        <w:t xml:space="preserve">. Задачи: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>1. Продолжить работу по создани</w:t>
      </w:r>
      <w:r w:rsidR="00280AE0">
        <w:rPr>
          <w:sz w:val="28"/>
          <w:szCs w:val="28"/>
        </w:rPr>
        <w:t>ю</w:t>
      </w:r>
      <w:r w:rsidRPr="003715B5">
        <w:rPr>
          <w:sz w:val="28"/>
          <w:szCs w:val="28"/>
        </w:rPr>
        <w:t xml:space="preserve"> </w:t>
      </w:r>
      <w:proofErr w:type="spellStart"/>
      <w:r w:rsidRPr="003715B5">
        <w:rPr>
          <w:sz w:val="28"/>
          <w:szCs w:val="28"/>
        </w:rPr>
        <w:t>безбарьерной</w:t>
      </w:r>
      <w:proofErr w:type="spellEnd"/>
      <w:r w:rsidRPr="003715B5">
        <w:rPr>
          <w:sz w:val="28"/>
          <w:szCs w:val="28"/>
        </w:rPr>
        <w:t xml:space="preserve"> среды ДО</w:t>
      </w:r>
      <w:r w:rsidR="00280AE0">
        <w:rPr>
          <w:sz w:val="28"/>
          <w:szCs w:val="28"/>
        </w:rPr>
        <w:t>У</w:t>
      </w:r>
      <w:r w:rsidRPr="003715B5">
        <w:rPr>
          <w:sz w:val="28"/>
          <w:szCs w:val="28"/>
        </w:rPr>
        <w:t xml:space="preserve">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 xml:space="preserve">2. Обеспечить психолого-педагогическое сопровождение детей с ОВЗ в рамках деятельности </w:t>
      </w:r>
      <w:proofErr w:type="spellStart"/>
      <w:r w:rsidRPr="003715B5">
        <w:rPr>
          <w:sz w:val="28"/>
          <w:szCs w:val="28"/>
        </w:rPr>
        <w:t>ППк</w:t>
      </w:r>
      <w:proofErr w:type="spellEnd"/>
      <w:r w:rsidRPr="003715B5">
        <w:rPr>
          <w:sz w:val="28"/>
          <w:szCs w:val="28"/>
        </w:rPr>
        <w:t xml:space="preserve">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 xml:space="preserve">3. Создать условия для предоставления психолого-педагогической, методической, консультативной помощи родителям детей с ОВЗ в рамках деятельности консультативного пункта.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 xml:space="preserve">4. Развивать систему методического сопровождения инклюзивного образования с целью совершенствования профессиональной компетентности педагогов. </w:t>
      </w:r>
    </w:p>
    <w:p w:rsidR="003715B5" w:rsidRPr="003715B5" w:rsidRDefault="006F2FC5" w:rsidP="006F2FC5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715B5" w:rsidRPr="003715B5">
        <w:rPr>
          <w:b/>
          <w:bCs/>
          <w:sz w:val="28"/>
          <w:szCs w:val="28"/>
        </w:rPr>
        <w:t>. Инклюзивное образование МБДОУ «</w:t>
      </w:r>
      <w:r w:rsidR="003715B5" w:rsidRPr="003715B5">
        <w:rPr>
          <w:b/>
          <w:sz w:val="28"/>
          <w:szCs w:val="28"/>
        </w:rPr>
        <w:t>Большеулуйский детский сад № 1</w:t>
      </w:r>
      <w:r w:rsidR="003715B5" w:rsidRPr="003715B5">
        <w:rPr>
          <w:b/>
          <w:bCs/>
          <w:sz w:val="28"/>
          <w:szCs w:val="28"/>
        </w:rPr>
        <w:t xml:space="preserve">» </w:t>
      </w:r>
      <w:r w:rsidR="00AF6480">
        <w:rPr>
          <w:b/>
          <w:bCs/>
          <w:sz w:val="28"/>
          <w:szCs w:val="28"/>
        </w:rPr>
        <w:t xml:space="preserve"> </w:t>
      </w:r>
      <w:r w:rsidR="003715B5" w:rsidRPr="003715B5">
        <w:rPr>
          <w:b/>
          <w:bCs/>
          <w:sz w:val="28"/>
          <w:szCs w:val="28"/>
        </w:rPr>
        <w:t xml:space="preserve">строится на следующих принципах: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 xml:space="preserve"> Принцип индивидуального подхода (выбор форм, методов и средств обучения и воспитания с учетом индивидуальных образовательных потребностей каждого ребенка).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lastRenderedPageBreak/>
        <w:t xml:space="preserve"> Принцип активного включения в образовательный процесс всех его участников (создание условий для понимания и принятия друг друга с целью достижения плодотворного взаимодействия на гуманистической основе).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> Принцип междисциплинарного подхода (специалисты регулярно проводят диагностику детей и в процессе обсуждения составляют образовательный план действий</w:t>
      </w:r>
      <w:r w:rsidRPr="003715B5">
        <w:rPr>
          <w:b/>
          <w:bCs/>
          <w:sz w:val="28"/>
          <w:szCs w:val="28"/>
        </w:rPr>
        <w:t xml:space="preserve">, </w:t>
      </w:r>
      <w:r w:rsidRPr="003715B5">
        <w:rPr>
          <w:sz w:val="28"/>
          <w:szCs w:val="28"/>
        </w:rPr>
        <w:t xml:space="preserve">направленный как на конкретного ребенка, так и группы в целом).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 xml:space="preserve"> Принцип вариативности в организации процессов обучения и воспитания, т. е. необходимо наличие вариативной развивающей среды.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 xml:space="preserve"> Принцип партнерского взаимоотношения с семьёй (усилия педагогов будут эффективными, только если они поддерживаются родителями). </w:t>
      </w:r>
    </w:p>
    <w:p w:rsidR="003715B5" w:rsidRP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 xml:space="preserve"> Принцип динамического развития образовательной модели </w:t>
      </w:r>
      <w:r w:rsidRPr="003715B5">
        <w:rPr>
          <w:b/>
          <w:bCs/>
          <w:sz w:val="28"/>
          <w:szCs w:val="28"/>
        </w:rPr>
        <w:t>(</w:t>
      </w:r>
      <w:r w:rsidRPr="003715B5">
        <w:rPr>
          <w:sz w:val="28"/>
          <w:szCs w:val="28"/>
        </w:rPr>
        <w:t xml:space="preserve">модель может меняться, включая новые структурные подразделения, специалистов, развивающие методы и средства). </w:t>
      </w:r>
    </w:p>
    <w:p w:rsidR="003715B5" w:rsidRPr="003715B5" w:rsidRDefault="006F2FC5" w:rsidP="006F2FC5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715B5" w:rsidRPr="003715B5">
        <w:rPr>
          <w:sz w:val="28"/>
          <w:szCs w:val="28"/>
        </w:rPr>
        <w:t xml:space="preserve">. </w:t>
      </w:r>
      <w:r w:rsidR="003715B5" w:rsidRPr="003715B5">
        <w:rPr>
          <w:b/>
          <w:bCs/>
          <w:sz w:val="28"/>
          <w:szCs w:val="28"/>
        </w:rPr>
        <w:t xml:space="preserve">Инклюзивное образование </w:t>
      </w:r>
      <w:r w:rsidR="002B0630">
        <w:rPr>
          <w:sz w:val="28"/>
          <w:szCs w:val="28"/>
        </w:rPr>
        <w:t>в нашем ДОУ</w:t>
      </w:r>
      <w:r w:rsidR="003715B5" w:rsidRPr="003715B5">
        <w:rPr>
          <w:sz w:val="28"/>
          <w:szCs w:val="28"/>
        </w:rPr>
        <w:t xml:space="preserve"> реализуется через: </w:t>
      </w:r>
    </w:p>
    <w:p w:rsidR="003715B5" w:rsidRDefault="003715B5" w:rsidP="006F2FC5">
      <w:pPr>
        <w:pStyle w:val="Default"/>
        <w:ind w:firstLine="567"/>
        <w:rPr>
          <w:sz w:val="28"/>
          <w:szCs w:val="28"/>
        </w:rPr>
      </w:pPr>
      <w:r w:rsidRPr="003715B5">
        <w:rPr>
          <w:sz w:val="28"/>
          <w:szCs w:val="28"/>
        </w:rPr>
        <w:t xml:space="preserve"> Полная </w:t>
      </w:r>
      <w:r w:rsidRPr="003715B5">
        <w:rPr>
          <w:b/>
          <w:bCs/>
          <w:sz w:val="28"/>
          <w:szCs w:val="28"/>
        </w:rPr>
        <w:t xml:space="preserve">инклюзия </w:t>
      </w:r>
      <w:r w:rsidRPr="003715B5">
        <w:rPr>
          <w:sz w:val="28"/>
          <w:szCs w:val="28"/>
        </w:rPr>
        <w:t xml:space="preserve">– дети с ОВЗ посещают детский сад наряду со здоровыми сверстниками и обучаются по адаптированным образовательным программам разной нозологии. </w:t>
      </w:r>
    </w:p>
    <w:p w:rsidR="002B0630" w:rsidRDefault="002B0630" w:rsidP="006F2FC5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1417"/>
        <w:gridCol w:w="5919"/>
      </w:tblGrid>
      <w:tr w:rsidR="002B0630" w:rsidTr="002B0630">
        <w:tc>
          <w:tcPr>
            <w:tcW w:w="2235" w:type="dxa"/>
          </w:tcPr>
          <w:p w:rsidR="002B0630" w:rsidRPr="002B0630" w:rsidRDefault="002B0630" w:rsidP="006F2FC5">
            <w:pPr>
              <w:pStyle w:val="Default"/>
              <w:rPr>
                <w:sz w:val="28"/>
                <w:szCs w:val="28"/>
              </w:rPr>
            </w:pPr>
            <w:r w:rsidRPr="002B0630">
              <w:rPr>
                <w:sz w:val="28"/>
                <w:szCs w:val="28"/>
              </w:rPr>
              <w:t xml:space="preserve">Всего детей в ДОУ </w:t>
            </w:r>
          </w:p>
        </w:tc>
        <w:tc>
          <w:tcPr>
            <w:tcW w:w="1417" w:type="dxa"/>
          </w:tcPr>
          <w:p w:rsidR="002B0630" w:rsidRPr="002B0630" w:rsidRDefault="002B0630" w:rsidP="006F2FC5">
            <w:pPr>
              <w:pStyle w:val="Default"/>
              <w:rPr>
                <w:sz w:val="28"/>
                <w:szCs w:val="28"/>
              </w:rPr>
            </w:pPr>
            <w:r w:rsidRPr="002B0630">
              <w:rPr>
                <w:sz w:val="28"/>
                <w:szCs w:val="28"/>
              </w:rPr>
              <w:t xml:space="preserve">Дети с ОВЗ </w:t>
            </w:r>
          </w:p>
        </w:tc>
        <w:tc>
          <w:tcPr>
            <w:tcW w:w="5919" w:type="dxa"/>
          </w:tcPr>
          <w:p w:rsidR="002B0630" w:rsidRPr="002B0630" w:rsidRDefault="002B0630" w:rsidP="006F2FC5">
            <w:pPr>
              <w:pStyle w:val="Default"/>
              <w:rPr>
                <w:sz w:val="28"/>
                <w:szCs w:val="28"/>
              </w:rPr>
            </w:pPr>
            <w:r w:rsidRPr="002B0630">
              <w:rPr>
                <w:sz w:val="28"/>
                <w:szCs w:val="28"/>
              </w:rPr>
              <w:t xml:space="preserve">Количество детей с ОВЗ в группах общеразвивающего направленности (в % соотношении от общего количества детей в ДОУ) </w:t>
            </w:r>
          </w:p>
        </w:tc>
      </w:tr>
      <w:tr w:rsidR="002B0630" w:rsidTr="002B0630">
        <w:tc>
          <w:tcPr>
            <w:tcW w:w="2235" w:type="dxa"/>
          </w:tcPr>
          <w:p w:rsidR="002B0630" w:rsidRPr="002B0630" w:rsidRDefault="002B0630" w:rsidP="006F2FC5">
            <w:pPr>
              <w:pStyle w:val="Default"/>
              <w:rPr>
                <w:sz w:val="28"/>
                <w:szCs w:val="28"/>
              </w:rPr>
            </w:pPr>
            <w:r w:rsidRPr="002B0630">
              <w:rPr>
                <w:sz w:val="28"/>
                <w:szCs w:val="28"/>
              </w:rPr>
              <w:t>195</w:t>
            </w:r>
          </w:p>
        </w:tc>
        <w:tc>
          <w:tcPr>
            <w:tcW w:w="1417" w:type="dxa"/>
          </w:tcPr>
          <w:p w:rsidR="002B0630" w:rsidRPr="002B0630" w:rsidRDefault="002B0630" w:rsidP="006F2FC5">
            <w:pPr>
              <w:pStyle w:val="Default"/>
              <w:rPr>
                <w:sz w:val="28"/>
                <w:szCs w:val="28"/>
              </w:rPr>
            </w:pPr>
            <w:r w:rsidRPr="002B0630">
              <w:rPr>
                <w:sz w:val="28"/>
                <w:szCs w:val="28"/>
              </w:rPr>
              <w:t>10</w:t>
            </w:r>
          </w:p>
        </w:tc>
        <w:tc>
          <w:tcPr>
            <w:tcW w:w="5919" w:type="dxa"/>
          </w:tcPr>
          <w:p w:rsidR="002B0630" w:rsidRPr="002B0630" w:rsidRDefault="00280AE0" w:rsidP="006F2F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2894">
              <w:rPr>
                <w:sz w:val="28"/>
                <w:szCs w:val="28"/>
              </w:rPr>
              <w:t xml:space="preserve"> группы - 10 детей (19,5 %)</w:t>
            </w:r>
          </w:p>
        </w:tc>
      </w:tr>
    </w:tbl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Дети с ОВЗ, имеющие ТНР (тяжёлые нарушения речи) – </w:t>
      </w:r>
      <w:r w:rsidR="003A2894">
        <w:rPr>
          <w:sz w:val="28"/>
          <w:szCs w:val="28"/>
        </w:rPr>
        <w:t>10</w:t>
      </w:r>
      <w:r w:rsidRPr="002B0630">
        <w:rPr>
          <w:sz w:val="28"/>
          <w:szCs w:val="28"/>
        </w:rPr>
        <w:t xml:space="preserve"> ребёнок.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С целью оказания </w:t>
      </w:r>
      <w:proofErr w:type="spellStart"/>
      <w:r w:rsidRPr="002B0630">
        <w:rPr>
          <w:sz w:val="28"/>
          <w:szCs w:val="28"/>
        </w:rPr>
        <w:t>психолого</w:t>
      </w:r>
      <w:proofErr w:type="spellEnd"/>
      <w:r w:rsidRPr="002B0630">
        <w:rPr>
          <w:sz w:val="28"/>
          <w:szCs w:val="28"/>
        </w:rPr>
        <w:t xml:space="preserve"> – педагогической, методической и консультативной помощи детям и их родителям в учреждении осуществляется деятельность консультационного пункта. Специалисты консультационного пункта руководствуются Положением о консультационном пункте МБДОУ «</w:t>
      </w:r>
      <w:r w:rsidR="003A2894">
        <w:rPr>
          <w:sz w:val="28"/>
          <w:szCs w:val="28"/>
        </w:rPr>
        <w:t>Большеулуйский д</w:t>
      </w:r>
      <w:r w:rsidRPr="002B0630">
        <w:rPr>
          <w:sz w:val="28"/>
          <w:szCs w:val="28"/>
        </w:rPr>
        <w:t xml:space="preserve">етский сад № </w:t>
      </w:r>
      <w:r w:rsidR="003A2894">
        <w:rPr>
          <w:sz w:val="28"/>
          <w:szCs w:val="28"/>
        </w:rPr>
        <w:t>1</w:t>
      </w:r>
      <w:r w:rsidRPr="002B0630">
        <w:rPr>
          <w:sz w:val="28"/>
          <w:szCs w:val="28"/>
        </w:rPr>
        <w:t>». Деятельность организована на основании приказа заведующего МБДОУ «</w:t>
      </w:r>
      <w:r w:rsidR="003A2894">
        <w:rPr>
          <w:sz w:val="28"/>
          <w:szCs w:val="28"/>
        </w:rPr>
        <w:t>Большеулуйский д</w:t>
      </w:r>
      <w:r w:rsidR="003A2894" w:rsidRPr="002B0630">
        <w:rPr>
          <w:sz w:val="28"/>
          <w:szCs w:val="28"/>
        </w:rPr>
        <w:t xml:space="preserve">етский сад № </w:t>
      </w:r>
      <w:r w:rsidR="003A2894">
        <w:rPr>
          <w:sz w:val="28"/>
          <w:szCs w:val="28"/>
        </w:rPr>
        <w:t>1</w:t>
      </w:r>
      <w:r w:rsidRPr="002B0630">
        <w:rPr>
          <w:sz w:val="28"/>
          <w:szCs w:val="28"/>
        </w:rPr>
        <w:t xml:space="preserve">». Положение определяет порядок деятельности консультационного пункта по оказанию методической, психолого-педагогической, диагностической помощи родителям (законным представителям) и разработано в целях обеспечения соблюдения прав граждан в рамках организации предоставления общедоступного дошкольного образования. </w:t>
      </w:r>
    </w:p>
    <w:p w:rsidR="003715B5" w:rsidRPr="002B0630" w:rsidRDefault="006F2FC5" w:rsidP="006F2FC5">
      <w:pPr>
        <w:pStyle w:val="Default"/>
        <w:ind w:firstLine="56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</w:t>
      </w:r>
      <w:r w:rsidR="003715B5" w:rsidRPr="002B0630">
        <w:rPr>
          <w:b/>
          <w:bCs/>
          <w:i/>
          <w:iCs/>
          <w:sz w:val="28"/>
          <w:szCs w:val="28"/>
        </w:rPr>
        <w:t xml:space="preserve">. Характеристика педагогических кадров </w:t>
      </w:r>
    </w:p>
    <w:p w:rsidR="00280AE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>Педагогический коллектив по сопровождению детей с ОВЗ включает в себя: воспитателей (</w:t>
      </w:r>
      <w:r w:rsidR="00280AE0">
        <w:rPr>
          <w:sz w:val="28"/>
          <w:szCs w:val="28"/>
        </w:rPr>
        <w:t>6</w:t>
      </w:r>
      <w:r w:rsidRPr="002B0630">
        <w:rPr>
          <w:sz w:val="28"/>
          <w:szCs w:val="28"/>
        </w:rPr>
        <w:t xml:space="preserve"> человек), учителя-логопеда (1), инструктора по физической культуре(1), музыкального руководителя (</w:t>
      </w:r>
      <w:r w:rsidR="00280AE0">
        <w:rPr>
          <w:sz w:val="28"/>
          <w:szCs w:val="28"/>
        </w:rPr>
        <w:t>1</w:t>
      </w:r>
      <w:r w:rsidR="006D3301">
        <w:rPr>
          <w:sz w:val="28"/>
          <w:szCs w:val="28"/>
        </w:rPr>
        <w:t>)</w:t>
      </w:r>
      <w:r w:rsidRPr="002B0630">
        <w:rPr>
          <w:sz w:val="28"/>
          <w:szCs w:val="28"/>
        </w:rPr>
        <w:t xml:space="preserve"> , старшего воспитателя (1).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b/>
          <w:bCs/>
          <w:i/>
          <w:iCs/>
          <w:sz w:val="28"/>
          <w:szCs w:val="28"/>
        </w:rPr>
        <w:t>1</w:t>
      </w:r>
      <w:r w:rsidR="006F2FC5">
        <w:rPr>
          <w:b/>
          <w:bCs/>
          <w:i/>
          <w:iCs/>
          <w:sz w:val="28"/>
          <w:szCs w:val="28"/>
        </w:rPr>
        <w:t>0.</w:t>
      </w:r>
      <w:r w:rsidRPr="002B0630">
        <w:rPr>
          <w:b/>
          <w:bCs/>
          <w:i/>
          <w:iCs/>
          <w:sz w:val="28"/>
          <w:szCs w:val="28"/>
        </w:rPr>
        <w:t xml:space="preserve"> Специфика деятельности педагогов, сопровождающих обучение и развитие детей с ОВЗ: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sz w:val="28"/>
          <w:szCs w:val="28"/>
        </w:rPr>
        <w:t xml:space="preserve">- комплексное сопровождение педагогами (узкими специалистами, воспитателями) детей с </w:t>
      </w:r>
      <w:r w:rsidR="002B0630">
        <w:rPr>
          <w:sz w:val="28"/>
          <w:szCs w:val="28"/>
        </w:rPr>
        <w:t xml:space="preserve"> </w:t>
      </w:r>
      <w:r w:rsidRPr="002B0630">
        <w:rPr>
          <w:sz w:val="28"/>
          <w:szCs w:val="28"/>
        </w:rPr>
        <w:t>ОВЗ в условиях ДО</w:t>
      </w:r>
      <w:r w:rsidR="00280AE0">
        <w:rPr>
          <w:sz w:val="28"/>
          <w:szCs w:val="28"/>
        </w:rPr>
        <w:t>У</w:t>
      </w:r>
      <w:r w:rsidRPr="002B0630">
        <w:rPr>
          <w:sz w:val="28"/>
          <w:szCs w:val="28"/>
        </w:rPr>
        <w:t xml:space="preserve">;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sz w:val="28"/>
          <w:szCs w:val="28"/>
        </w:rPr>
        <w:lastRenderedPageBreak/>
        <w:t xml:space="preserve">- психолого-педагогическое сопровождение участников образовательных отношений: педагогов, детей и родителей воспитанников (их законных представителей).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b/>
          <w:bCs/>
          <w:i/>
          <w:iCs/>
          <w:sz w:val="28"/>
          <w:szCs w:val="28"/>
        </w:rPr>
        <w:t xml:space="preserve">Деятельность педагогического коллектива направлена на: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sz w:val="28"/>
          <w:szCs w:val="28"/>
        </w:rPr>
        <w:t xml:space="preserve">- разработку и реализацию конкретных этапов овладения образовательной программой всеми детьми группы, в том числе построение индивидуального маршрута получения образования ребёнка с ОВЗ с учётом его образовательных потребностей и овладение индивидуальной образовательной программой;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sz w:val="28"/>
          <w:szCs w:val="28"/>
        </w:rPr>
        <w:t xml:space="preserve">- проведение анализа результатов психолого-педагогической диагностики всех детей группы;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sz w:val="28"/>
          <w:szCs w:val="28"/>
        </w:rPr>
        <w:t xml:space="preserve">- реализацию, с опорой на решения ТПМПК, действий по включению детей в группу в начале учебного года;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sz w:val="28"/>
          <w:szCs w:val="28"/>
        </w:rPr>
        <w:t xml:space="preserve">- планирование распорядка повседневных дел и занятий в группе;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sz w:val="28"/>
          <w:szCs w:val="28"/>
        </w:rPr>
        <w:t xml:space="preserve">- обсуждение и планирование действий по сотрудничеству и взаимодействию с родителями;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sz w:val="28"/>
          <w:szCs w:val="28"/>
        </w:rPr>
        <w:t xml:space="preserve">- планирование, организация и реализация событий и праздников;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sz w:val="28"/>
          <w:szCs w:val="28"/>
        </w:rPr>
        <w:t xml:space="preserve">- анализ экстренных ситуаций и организация действий по их разрешению.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Вместе с тем, в ДОУ организована деятельность </w:t>
      </w:r>
      <w:r w:rsidRPr="002B0630">
        <w:rPr>
          <w:b/>
          <w:bCs/>
          <w:i/>
          <w:iCs/>
          <w:sz w:val="28"/>
          <w:szCs w:val="28"/>
        </w:rPr>
        <w:t xml:space="preserve">психолого-педагогического консилиума </w:t>
      </w:r>
      <w:r w:rsidRPr="002B0630">
        <w:rPr>
          <w:sz w:val="28"/>
          <w:szCs w:val="28"/>
        </w:rPr>
        <w:t xml:space="preserve">(далее - </w:t>
      </w:r>
      <w:proofErr w:type="spellStart"/>
      <w:r w:rsidRPr="002B0630">
        <w:rPr>
          <w:sz w:val="28"/>
          <w:szCs w:val="28"/>
        </w:rPr>
        <w:t>ППк</w:t>
      </w:r>
      <w:proofErr w:type="spellEnd"/>
      <w:r w:rsidRPr="002B0630">
        <w:rPr>
          <w:sz w:val="28"/>
          <w:szCs w:val="28"/>
        </w:rPr>
        <w:t>)</w:t>
      </w:r>
      <w:r w:rsidR="00280AE0">
        <w:rPr>
          <w:sz w:val="28"/>
          <w:szCs w:val="28"/>
        </w:rPr>
        <w:t>,</w:t>
      </w:r>
      <w:r w:rsidRPr="002B0630">
        <w:rPr>
          <w:sz w:val="28"/>
          <w:szCs w:val="28"/>
        </w:rPr>
        <w:t xml:space="preserve"> который является одной из форм взаимодействия руководящих и педагогических работников ДОУ, с целью создания оптимальных условий обучения, развития, социализации и адаптации обучающихся посредством психолого-педагогического сопровождения.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>Основны</w:t>
      </w:r>
      <w:r w:rsidR="006D3301">
        <w:rPr>
          <w:sz w:val="28"/>
          <w:szCs w:val="28"/>
        </w:rPr>
        <w:t>ми</w:t>
      </w:r>
      <w:r w:rsidRPr="002B0630">
        <w:rPr>
          <w:sz w:val="28"/>
          <w:szCs w:val="28"/>
        </w:rPr>
        <w:t xml:space="preserve"> задачами </w:t>
      </w:r>
      <w:proofErr w:type="spellStart"/>
      <w:r w:rsidRPr="002B0630">
        <w:rPr>
          <w:sz w:val="28"/>
          <w:szCs w:val="28"/>
        </w:rPr>
        <w:t>ППк</w:t>
      </w:r>
      <w:proofErr w:type="spellEnd"/>
      <w:r w:rsidRPr="002B0630">
        <w:rPr>
          <w:sz w:val="28"/>
          <w:szCs w:val="28"/>
        </w:rPr>
        <w:t xml:space="preserve">: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- выявление детей, нуждающихся в создании </w:t>
      </w:r>
      <w:r w:rsidR="006D3301">
        <w:rPr>
          <w:sz w:val="28"/>
          <w:szCs w:val="28"/>
        </w:rPr>
        <w:t xml:space="preserve">специальных образовательных условий(далее -  </w:t>
      </w:r>
      <w:r w:rsidRPr="002B0630">
        <w:rPr>
          <w:sz w:val="28"/>
          <w:szCs w:val="28"/>
        </w:rPr>
        <w:t>СОУ</w:t>
      </w:r>
      <w:r w:rsidR="006D3301">
        <w:rPr>
          <w:sz w:val="28"/>
          <w:szCs w:val="28"/>
        </w:rPr>
        <w:t>)</w:t>
      </w:r>
      <w:r w:rsidRPr="002B0630">
        <w:rPr>
          <w:sz w:val="28"/>
          <w:szCs w:val="28"/>
        </w:rPr>
        <w:t xml:space="preserve">, в том числе оценка их резервных возможностей развития, и подготовка рекомендаций по направлению их на </w:t>
      </w:r>
      <w:r w:rsidR="00280AE0">
        <w:rPr>
          <w:sz w:val="28"/>
          <w:szCs w:val="28"/>
        </w:rPr>
        <w:t>Т</w:t>
      </w:r>
      <w:r w:rsidRPr="002B0630">
        <w:rPr>
          <w:sz w:val="28"/>
          <w:szCs w:val="28"/>
        </w:rPr>
        <w:t xml:space="preserve">ПМПК для определения СОУ, формы получения образования, образовательной программы, которую ребенок может освоить, форм и методов психолого-педагогической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- создание и реализация рекомендованных </w:t>
      </w:r>
      <w:r w:rsidR="00280AE0">
        <w:rPr>
          <w:sz w:val="28"/>
          <w:szCs w:val="28"/>
        </w:rPr>
        <w:t>Т</w:t>
      </w:r>
      <w:r w:rsidRPr="002B0630">
        <w:rPr>
          <w:sz w:val="28"/>
          <w:szCs w:val="28"/>
        </w:rPr>
        <w:t xml:space="preserve">ПМПК СОУ для получения образования;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>- разработка и реализация воспитателями и специалистами ДО</w:t>
      </w:r>
      <w:r w:rsidR="006D3301">
        <w:rPr>
          <w:sz w:val="28"/>
          <w:szCs w:val="28"/>
        </w:rPr>
        <w:t>У</w:t>
      </w:r>
      <w:r w:rsidRPr="002B0630">
        <w:rPr>
          <w:sz w:val="28"/>
          <w:szCs w:val="28"/>
        </w:rPr>
        <w:t xml:space="preserve"> адаптированной образовательной программы, рекомендованной </w:t>
      </w:r>
      <w:r w:rsidR="00280AE0">
        <w:rPr>
          <w:sz w:val="28"/>
          <w:szCs w:val="28"/>
        </w:rPr>
        <w:t>Т</w:t>
      </w:r>
      <w:r w:rsidRPr="002B0630">
        <w:rPr>
          <w:sz w:val="28"/>
          <w:szCs w:val="28"/>
        </w:rPr>
        <w:t xml:space="preserve">ПМПК для каждого воспитанника, имеющего коллегиальное заключение </w:t>
      </w:r>
      <w:r w:rsidR="00280AE0">
        <w:rPr>
          <w:sz w:val="28"/>
          <w:szCs w:val="28"/>
        </w:rPr>
        <w:t>Т</w:t>
      </w:r>
      <w:r w:rsidRPr="002B0630">
        <w:rPr>
          <w:sz w:val="28"/>
          <w:szCs w:val="28"/>
        </w:rPr>
        <w:t xml:space="preserve">ПМПК;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- оценка эффективности реализации адаптированной образовательной программы, в том числе психолого-педагогической коррекции особенностей развития и социальной адаптации ребенка с ОВЗ в образовательной среде; </w:t>
      </w:r>
    </w:p>
    <w:p w:rsid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- изменение при необходимости компонентов адаптированной образовательной программы, коррекция необходимых СОУ в соответствии с образовательными достижениями и особенностями психического развития ребенка с ОВЗ;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80AE0">
        <w:rPr>
          <w:sz w:val="28"/>
          <w:szCs w:val="28"/>
        </w:rPr>
        <w:lastRenderedPageBreak/>
        <w:t xml:space="preserve"> </w:t>
      </w:r>
      <w:r w:rsidR="006D3301">
        <w:rPr>
          <w:sz w:val="28"/>
          <w:szCs w:val="28"/>
        </w:rPr>
        <w:t xml:space="preserve">- </w:t>
      </w:r>
      <w:r w:rsidRPr="00280AE0">
        <w:rPr>
          <w:sz w:val="28"/>
          <w:szCs w:val="28"/>
        </w:rPr>
        <w:t>подготовка рекомендаций по необходимому изменению СОУ и адаптированной образовательной программы в соответствии с изменившимся состоянием</w:t>
      </w:r>
      <w:r w:rsidRPr="002B0630">
        <w:rPr>
          <w:sz w:val="28"/>
          <w:szCs w:val="28"/>
        </w:rPr>
        <w:t xml:space="preserve"> ребенка и характером овладения образовательной программой, рекомендованной </w:t>
      </w:r>
      <w:r w:rsidR="00280AE0">
        <w:rPr>
          <w:sz w:val="28"/>
          <w:szCs w:val="28"/>
        </w:rPr>
        <w:t>Т</w:t>
      </w:r>
      <w:r w:rsidRPr="002B0630">
        <w:rPr>
          <w:sz w:val="28"/>
          <w:szCs w:val="28"/>
        </w:rPr>
        <w:t xml:space="preserve">ПМПК, рекомендаций родителям по повторному прохождению </w:t>
      </w:r>
      <w:r w:rsidR="00280AE0">
        <w:rPr>
          <w:sz w:val="28"/>
          <w:szCs w:val="28"/>
        </w:rPr>
        <w:t>Т</w:t>
      </w:r>
      <w:r w:rsidRPr="002B0630">
        <w:rPr>
          <w:sz w:val="28"/>
          <w:szCs w:val="28"/>
        </w:rPr>
        <w:t xml:space="preserve">ПМПК;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-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</w:t>
      </w:r>
      <w:proofErr w:type="spellStart"/>
      <w:r w:rsidRPr="002B0630">
        <w:rPr>
          <w:sz w:val="28"/>
          <w:szCs w:val="28"/>
        </w:rPr>
        <w:t>ППк</w:t>
      </w:r>
      <w:proofErr w:type="spellEnd"/>
      <w:r w:rsidRPr="002B0630">
        <w:rPr>
          <w:sz w:val="28"/>
          <w:szCs w:val="28"/>
        </w:rPr>
        <w:t xml:space="preserve">;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- консультативная и просветительская работа с родителями, педагогическим коллективом ДОО в отношении особенностей психического развития и образования ребенка с ОВЗ, характера его социальной адаптации в образовательной среде; </w:t>
      </w:r>
    </w:p>
    <w:p w:rsidR="003715B5" w:rsidRPr="002B0630" w:rsidRDefault="003715B5" w:rsidP="006F2FC5">
      <w:pPr>
        <w:pStyle w:val="Default"/>
        <w:rPr>
          <w:sz w:val="28"/>
          <w:szCs w:val="28"/>
        </w:rPr>
      </w:pPr>
      <w:r w:rsidRPr="002B0630">
        <w:rPr>
          <w:sz w:val="28"/>
          <w:szCs w:val="28"/>
        </w:rPr>
        <w:t xml:space="preserve">- координация деятельности по психолого-педагогическому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психолого-педагогическую помощь) детей с ОВЗ, получающих образование в данной организации;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-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b/>
          <w:bCs/>
          <w:sz w:val="28"/>
          <w:szCs w:val="28"/>
        </w:rPr>
        <w:t>1</w:t>
      </w:r>
      <w:r w:rsidR="006F2FC5">
        <w:rPr>
          <w:b/>
          <w:bCs/>
          <w:sz w:val="28"/>
          <w:szCs w:val="28"/>
        </w:rPr>
        <w:t>1</w:t>
      </w:r>
      <w:r w:rsidRPr="002B0630">
        <w:rPr>
          <w:b/>
          <w:bCs/>
          <w:sz w:val="28"/>
          <w:szCs w:val="28"/>
        </w:rPr>
        <w:t xml:space="preserve">. </w:t>
      </w:r>
      <w:r w:rsidRPr="002B0630">
        <w:rPr>
          <w:b/>
          <w:bCs/>
          <w:i/>
          <w:iCs/>
          <w:sz w:val="28"/>
          <w:szCs w:val="28"/>
        </w:rPr>
        <w:t xml:space="preserve">Материально – техническое оснащение ДОУ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Состояние материально-технического обеспечения соответствует уровню дошкольного образования и санитарным правилам и нормам, утвержденными Постановлением Главного государственного санитарного врача РФ от 15 мая 2013 г. № 26 «Об утверждении </w:t>
      </w:r>
      <w:proofErr w:type="spellStart"/>
      <w:r w:rsidRPr="002B0630">
        <w:rPr>
          <w:sz w:val="28"/>
          <w:szCs w:val="28"/>
        </w:rPr>
        <w:t>СанПиН</w:t>
      </w:r>
      <w:proofErr w:type="spellEnd"/>
      <w:r w:rsidRPr="002B0630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>Техническое оснащение ДО</w:t>
      </w:r>
      <w:r w:rsidR="006D3301">
        <w:rPr>
          <w:sz w:val="28"/>
          <w:szCs w:val="28"/>
        </w:rPr>
        <w:t>У</w:t>
      </w:r>
      <w:r w:rsidRPr="002B0630">
        <w:rPr>
          <w:sz w:val="28"/>
          <w:szCs w:val="28"/>
        </w:rPr>
        <w:t xml:space="preserve"> (ноутбук, проектор, экран, музыкальный центр) применяется в образовательном процессе. В детском саду имеется выход в Интернет.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>Для реализации адаптированных образовательных программ предусмотрены отдельные кабинеты для занятий с учителем-логопедом</w:t>
      </w:r>
      <w:r w:rsidR="006D3301">
        <w:rPr>
          <w:sz w:val="28"/>
          <w:szCs w:val="28"/>
        </w:rPr>
        <w:t>.</w:t>
      </w:r>
      <w:r w:rsidRPr="002B0630">
        <w:rPr>
          <w:sz w:val="28"/>
          <w:szCs w:val="28"/>
        </w:rPr>
        <w:t xml:space="preserve"> Оборудование кабинетов осуществляется на основе паспорта кабинета специалиста.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Логопедический кабинет </w:t>
      </w:r>
      <w:r w:rsidR="006D3301">
        <w:rPr>
          <w:sz w:val="28"/>
          <w:szCs w:val="28"/>
        </w:rPr>
        <w:t>(</w:t>
      </w:r>
      <w:proofErr w:type="spellStart"/>
      <w:r w:rsidR="006D3301">
        <w:rPr>
          <w:sz w:val="28"/>
          <w:szCs w:val="28"/>
        </w:rPr>
        <w:t>Логопункт</w:t>
      </w:r>
      <w:proofErr w:type="spellEnd"/>
      <w:r w:rsidR="006D3301">
        <w:rPr>
          <w:sz w:val="28"/>
          <w:szCs w:val="28"/>
        </w:rPr>
        <w:t xml:space="preserve">) </w:t>
      </w:r>
      <w:r w:rsidRPr="002B0630">
        <w:rPr>
          <w:sz w:val="28"/>
          <w:szCs w:val="28"/>
        </w:rPr>
        <w:t xml:space="preserve">оснащён настенным зеркалом, индивидуальными зеркалами, зондами, необходимыми для осуществления профессиональной деятельности учителя-логопеда, учебно-дидактическим материалом, специальными методическими пособиями, играми. В кабинете есть материалы для логопедического обследования; материалы для коррекции речевого дыхания, артикуляционной моторики и звукопроизношения, слоговой структуры слова, пособия для развития мелкой моторики рук, материал для развития фонематического слуха и формирования фонематического восприятия, для формирования лексико-грамматического строя речи и связной речи. </w:t>
      </w:r>
    </w:p>
    <w:p w:rsid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lastRenderedPageBreak/>
        <w:t>В дошкольной организации созданы условия для физического и психического комфорта воспитанников с ОВЗ. В детском саду имеется музыкальный залы, оснащённые традиционным оборудованием</w:t>
      </w:r>
      <w:r w:rsidR="006D3301">
        <w:rPr>
          <w:sz w:val="28"/>
          <w:szCs w:val="28"/>
        </w:rPr>
        <w:t xml:space="preserve"> для занятий физической культуры</w:t>
      </w:r>
      <w:r w:rsidRPr="002B0630">
        <w:rPr>
          <w:sz w:val="28"/>
          <w:szCs w:val="28"/>
        </w:rPr>
        <w:t xml:space="preserve">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>В ДОУ созданы необходимые специальные условия для детей с ОВЗ (</w:t>
      </w:r>
      <w:proofErr w:type="spellStart"/>
      <w:r w:rsidRPr="002B0630">
        <w:rPr>
          <w:sz w:val="28"/>
          <w:szCs w:val="28"/>
        </w:rPr>
        <w:t>безбарьерная</w:t>
      </w:r>
      <w:proofErr w:type="spellEnd"/>
      <w:r w:rsidRPr="002B0630">
        <w:rPr>
          <w:sz w:val="28"/>
          <w:szCs w:val="28"/>
        </w:rPr>
        <w:t xml:space="preserve"> среда, «Паспорт доступности ДОУ», </w:t>
      </w:r>
      <w:proofErr w:type="spellStart"/>
      <w:r w:rsidR="002B0630">
        <w:rPr>
          <w:sz w:val="28"/>
          <w:szCs w:val="28"/>
        </w:rPr>
        <w:t>Логопункт</w:t>
      </w:r>
      <w:proofErr w:type="spellEnd"/>
      <w:r w:rsidRPr="002B0630">
        <w:rPr>
          <w:sz w:val="28"/>
          <w:szCs w:val="28"/>
        </w:rPr>
        <w:t xml:space="preserve"> оснащен необходимым оборудованием, пособиями, игрушками, игровым и учебным материалами).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>МБДОУ в формате сетевого взаимодействия выстраивает отношения с</w:t>
      </w:r>
      <w:r w:rsidR="002B0630">
        <w:rPr>
          <w:sz w:val="28"/>
          <w:szCs w:val="28"/>
        </w:rPr>
        <w:t xml:space="preserve"> О</w:t>
      </w:r>
      <w:r w:rsidRPr="002B0630">
        <w:rPr>
          <w:sz w:val="28"/>
          <w:szCs w:val="28"/>
        </w:rPr>
        <w:t>О</w:t>
      </w:r>
      <w:r w:rsidR="002B0630">
        <w:rPr>
          <w:sz w:val="28"/>
          <w:szCs w:val="28"/>
        </w:rPr>
        <w:t xml:space="preserve"> администрации </w:t>
      </w:r>
      <w:proofErr w:type="spellStart"/>
      <w:r w:rsidR="002B0630">
        <w:rPr>
          <w:sz w:val="28"/>
          <w:szCs w:val="28"/>
        </w:rPr>
        <w:t>Большеулуйского</w:t>
      </w:r>
      <w:proofErr w:type="spellEnd"/>
      <w:r w:rsidR="002B0630">
        <w:rPr>
          <w:sz w:val="28"/>
          <w:szCs w:val="28"/>
        </w:rPr>
        <w:t xml:space="preserve"> района</w:t>
      </w:r>
      <w:r w:rsidRPr="002B0630">
        <w:rPr>
          <w:sz w:val="28"/>
          <w:szCs w:val="28"/>
        </w:rPr>
        <w:t xml:space="preserve">, </w:t>
      </w:r>
      <w:r w:rsidR="002B0630">
        <w:rPr>
          <w:sz w:val="28"/>
          <w:szCs w:val="28"/>
        </w:rPr>
        <w:t>МБОУ "Большеулуйская СОШ"</w:t>
      </w:r>
      <w:r w:rsidRPr="002B0630">
        <w:rPr>
          <w:sz w:val="28"/>
          <w:szCs w:val="28"/>
        </w:rPr>
        <w:t xml:space="preserve">, </w:t>
      </w:r>
      <w:r w:rsidR="002B0630">
        <w:rPr>
          <w:sz w:val="28"/>
          <w:szCs w:val="28"/>
        </w:rPr>
        <w:t>МБУ ДО "Большеулуйская ДЮСШ"</w:t>
      </w:r>
      <w:r w:rsidR="006D3301">
        <w:rPr>
          <w:sz w:val="28"/>
          <w:szCs w:val="28"/>
        </w:rPr>
        <w:t xml:space="preserve">, </w:t>
      </w:r>
      <w:r w:rsidRPr="002B0630">
        <w:rPr>
          <w:sz w:val="28"/>
          <w:szCs w:val="28"/>
        </w:rPr>
        <w:t xml:space="preserve"> </w:t>
      </w:r>
      <w:r w:rsidR="006D3301">
        <w:rPr>
          <w:sz w:val="28"/>
          <w:szCs w:val="28"/>
        </w:rPr>
        <w:t>М</w:t>
      </w:r>
      <w:r w:rsidR="006D3301" w:rsidRPr="00CB5EA1">
        <w:rPr>
          <w:sz w:val="28"/>
          <w:szCs w:val="28"/>
        </w:rPr>
        <w:t>узей бо</w:t>
      </w:r>
      <w:r w:rsidR="006D3301">
        <w:rPr>
          <w:sz w:val="28"/>
          <w:szCs w:val="28"/>
        </w:rPr>
        <w:t>евой  трудовой славы им. Героя Советского С</w:t>
      </w:r>
      <w:r w:rsidR="006D3301" w:rsidRPr="00CB5EA1">
        <w:rPr>
          <w:sz w:val="28"/>
          <w:szCs w:val="28"/>
        </w:rPr>
        <w:t xml:space="preserve">оюза  </w:t>
      </w:r>
      <w:r w:rsidR="006D3301">
        <w:rPr>
          <w:sz w:val="28"/>
          <w:szCs w:val="28"/>
        </w:rPr>
        <w:t xml:space="preserve">П.С. </w:t>
      </w:r>
      <w:r w:rsidR="006D3301" w:rsidRPr="00CB5EA1">
        <w:rPr>
          <w:sz w:val="28"/>
          <w:szCs w:val="28"/>
        </w:rPr>
        <w:t>Волкова</w:t>
      </w:r>
      <w:r w:rsidR="006D3301">
        <w:rPr>
          <w:sz w:val="28"/>
          <w:szCs w:val="28"/>
        </w:rPr>
        <w:t xml:space="preserve">, </w:t>
      </w:r>
      <w:r w:rsidRPr="002B0630">
        <w:rPr>
          <w:sz w:val="28"/>
          <w:szCs w:val="28"/>
        </w:rPr>
        <w:t xml:space="preserve">ТПМПК с целью комплексной </w:t>
      </w:r>
      <w:proofErr w:type="spellStart"/>
      <w:r w:rsidRPr="002B0630">
        <w:rPr>
          <w:sz w:val="28"/>
          <w:szCs w:val="28"/>
        </w:rPr>
        <w:t>психолого</w:t>
      </w:r>
      <w:proofErr w:type="spellEnd"/>
      <w:r w:rsidRPr="002B0630">
        <w:rPr>
          <w:sz w:val="28"/>
          <w:szCs w:val="28"/>
        </w:rPr>
        <w:t xml:space="preserve"> – педагогической и социальной поддержке детей с ОВЗ и их родителей (законных представителей).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b/>
          <w:bCs/>
          <w:sz w:val="28"/>
          <w:szCs w:val="28"/>
        </w:rPr>
        <w:t>1</w:t>
      </w:r>
      <w:r w:rsidR="006F2FC5">
        <w:rPr>
          <w:b/>
          <w:bCs/>
          <w:sz w:val="28"/>
          <w:szCs w:val="28"/>
        </w:rPr>
        <w:t>2</w:t>
      </w:r>
      <w:r w:rsidRPr="002B0630">
        <w:rPr>
          <w:b/>
          <w:bCs/>
          <w:sz w:val="28"/>
          <w:szCs w:val="28"/>
        </w:rPr>
        <w:t xml:space="preserve">. Структурно – функциональный компонент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>Модель инклюзивного образования МБДОУ «</w:t>
      </w:r>
      <w:r w:rsidR="003A2894">
        <w:rPr>
          <w:sz w:val="28"/>
          <w:szCs w:val="28"/>
        </w:rPr>
        <w:t>Большеулуйский д</w:t>
      </w:r>
      <w:r w:rsidR="003A2894" w:rsidRPr="002B0630">
        <w:rPr>
          <w:sz w:val="28"/>
          <w:szCs w:val="28"/>
        </w:rPr>
        <w:t xml:space="preserve">етский сад № </w:t>
      </w:r>
      <w:r w:rsidR="003A2894">
        <w:rPr>
          <w:sz w:val="28"/>
          <w:szCs w:val="28"/>
        </w:rPr>
        <w:t>1</w:t>
      </w:r>
      <w:r w:rsidRPr="002B0630">
        <w:rPr>
          <w:sz w:val="28"/>
          <w:szCs w:val="28"/>
        </w:rPr>
        <w:t xml:space="preserve">» представлена схемами: приложение №1 «Построение инклюзивного процесса в группах ДОУ», приложение №2 «Модель инклюзивного образования», приложение №3 «Критерии, параметры, индикаторы измерения результативности».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Фундаментальная основа модели – нормативно – правовое регулирование (Закон «Об образовании в РФ», «Концепция развития инклюзивного образования Красноярского края на 2017 -2025 годы», Национальный проект «Образование», ФГОС дошкольного образования, локальные акты ДОУ (Приказ о </w:t>
      </w:r>
      <w:proofErr w:type="spellStart"/>
      <w:r w:rsidRPr="002B0630">
        <w:rPr>
          <w:sz w:val="28"/>
          <w:szCs w:val="28"/>
        </w:rPr>
        <w:t>ППк</w:t>
      </w:r>
      <w:proofErr w:type="spellEnd"/>
      <w:r w:rsidRPr="002B0630">
        <w:rPr>
          <w:sz w:val="28"/>
          <w:szCs w:val="28"/>
        </w:rPr>
        <w:t xml:space="preserve"> в МБДОУ «</w:t>
      </w:r>
      <w:r w:rsidR="003A2894">
        <w:rPr>
          <w:sz w:val="28"/>
          <w:szCs w:val="28"/>
        </w:rPr>
        <w:t>Большеулуйский д</w:t>
      </w:r>
      <w:r w:rsidR="003A2894" w:rsidRPr="002B0630">
        <w:rPr>
          <w:sz w:val="28"/>
          <w:szCs w:val="28"/>
        </w:rPr>
        <w:t xml:space="preserve">етский сад № </w:t>
      </w:r>
      <w:r w:rsidR="003A2894">
        <w:rPr>
          <w:sz w:val="28"/>
          <w:szCs w:val="28"/>
        </w:rPr>
        <w:t>1</w:t>
      </w:r>
      <w:r w:rsidRPr="002B0630">
        <w:rPr>
          <w:sz w:val="28"/>
          <w:szCs w:val="28"/>
        </w:rPr>
        <w:t xml:space="preserve">», «Положение о </w:t>
      </w:r>
      <w:proofErr w:type="spellStart"/>
      <w:r w:rsidRPr="002B0630">
        <w:rPr>
          <w:sz w:val="28"/>
          <w:szCs w:val="28"/>
        </w:rPr>
        <w:t>ППк</w:t>
      </w:r>
      <w:proofErr w:type="spellEnd"/>
      <w:r w:rsidR="0054797E" w:rsidRPr="002B0630">
        <w:rPr>
          <w:sz w:val="28"/>
          <w:szCs w:val="28"/>
        </w:rPr>
        <w:t>»</w:t>
      </w:r>
      <w:r w:rsidR="0054797E">
        <w:rPr>
          <w:sz w:val="28"/>
          <w:szCs w:val="28"/>
        </w:rPr>
        <w:t>, Положение о Логопункте</w:t>
      </w:r>
      <w:r w:rsidRPr="002B0630">
        <w:rPr>
          <w:sz w:val="28"/>
          <w:szCs w:val="28"/>
        </w:rPr>
        <w:t xml:space="preserve">), Паспорт доступности объекта социальной </w:t>
      </w:r>
      <w:proofErr w:type="spellStart"/>
      <w:r w:rsidRPr="002B0630">
        <w:rPr>
          <w:sz w:val="28"/>
          <w:szCs w:val="28"/>
        </w:rPr>
        <w:t>ифраструктуры</w:t>
      </w:r>
      <w:proofErr w:type="spellEnd"/>
      <w:r w:rsidRPr="002B0630">
        <w:rPr>
          <w:sz w:val="28"/>
          <w:szCs w:val="28"/>
        </w:rPr>
        <w:t>. Данная нормативно правовая база регулирует создание условий для инклюзивного образования, определяет участников инклюзивного образования: педагоги, дети, родители и специалисты ДОУ по организации коррекционного развития детей с ОВЗ – учите</w:t>
      </w:r>
      <w:r w:rsidR="006D3301">
        <w:rPr>
          <w:sz w:val="28"/>
          <w:szCs w:val="28"/>
        </w:rPr>
        <w:t>ль – логопед</w:t>
      </w:r>
      <w:r w:rsidRPr="002B0630">
        <w:rPr>
          <w:sz w:val="28"/>
          <w:szCs w:val="28"/>
        </w:rPr>
        <w:t xml:space="preserve">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b/>
          <w:bCs/>
          <w:sz w:val="28"/>
          <w:szCs w:val="28"/>
        </w:rPr>
        <w:t xml:space="preserve">Управление системой инклюзивного образования </w:t>
      </w:r>
      <w:r w:rsidRPr="002B0630">
        <w:rPr>
          <w:sz w:val="28"/>
          <w:szCs w:val="28"/>
        </w:rPr>
        <w:t>осуществляет заведующий МБДОУ «</w:t>
      </w:r>
      <w:r w:rsidR="003A2894">
        <w:rPr>
          <w:sz w:val="28"/>
          <w:szCs w:val="28"/>
        </w:rPr>
        <w:t>Большеулуйский д</w:t>
      </w:r>
      <w:r w:rsidR="003A2894" w:rsidRPr="002B0630">
        <w:rPr>
          <w:sz w:val="28"/>
          <w:szCs w:val="28"/>
        </w:rPr>
        <w:t xml:space="preserve">етский сад № </w:t>
      </w:r>
      <w:r w:rsidR="003A2894">
        <w:rPr>
          <w:sz w:val="28"/>
          <w:szCs w:val="28"/>
        </w:rPr>
        <w:t>1</w:t>
      </w:r>
      <w:r w:rsidRPr="002B0630">
        <w:rPr>
          <w:sz w:val="28"/>
          <w:szCs w:val="28"/>
        </w:rPr>
        <w:t xml:space="preserve">», основываясь на деятельность </w:t>
      </w:r>
      <w:proofErr w:type="spellStart"/>
      <w:r w:rsidRPr="002B0630">
        <w:rPr>
          <w:sz w:val="28"/>
          <w:szCs w:val="28"/>
        </w:rPr>
        <w:t>ППк</w:t>
      </w:r>
      <w:proofErr w:type="spellEnd"/>
      <w:r w:rsidRPr="002B0630">
        <w:rPr>
          <w:sz w:val="28"/>
          <w:szCs w:val="28"/>
        </w:rPr>
        <w:t xml:space="preserve"> ДОУ и заключения ТПМПК.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b/>
          <w:bCs/>
          <w:sz w:val="28"/>
          <w:szCs w:val="28"/>
        </w:rPr>
        <w:t>1</w:t>
      </w:r>
      <w:r w:rsidR="006F2FC5">
        <w:rPr>
          <w:b/>
          <w:bCs/>
          <w:sz w:val="28"/>
          <w:szCs w:val="28"/>
        </w:rPr>
        <w:t>3</w:t>
      </w:r>
      <w:r w:rsidRPr="002B0630">
        <w:rPr>
          <w:b/>
          <w:bCs/>
          <w:sz w:val="28"/>
          <w:szCs w:val="28"/>
        </w:rPr>
        <w:t xml:space="preserve">. Вариативные формы организации инклюзивного образования </w:t>
      </w:r>
      <w:r w:rsidRPr="002B0630">
        <w:rPr>
          <w:sz w:val="28"/>
          <w:szCs w:val="28"/>
        </w:rPr>
        <w:t xml:space="preserve">выстроены на условиях и также регулируются нормативно – правовым аспектом, реализуют требования адаптированной образовательной программы и программ индивидуального сопровождения детей с ОВЗ: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sz w:val="28"/>
          <w:szCs w:val="28"/>
        </w:rPr>
        <w:t xml:space="preserve">- организация деятельности групп </w:t>
      </w:r>
      <w:proofErr w:type="spellStart"/>
      <w:r w:rsidR="006F2FC5">
        <w:rPr>
          <w:sz w:val="28"/>
          <w:szCs w:val="28"/>
        </w:rPr>
        <w:t>общеразвивающей</w:t>
      </w:r>
      <w:proofErr w:type="spellEnd"/>
      <w:r w:rsidR="006F2FC5">
        <w:rPr>
          <w:sz w:val="28"/>
          <w:szCs w:val="28"/>
        </w:rPr>
        <w:t xml:space="preserve"> </w:t>
      </w:r>
      <w:r w:rsidRPr="002B0630">
        <w:rPr>
          <w:sz w:val="28"/>
          <w:szCs w:val="28"/>
        </w:rPr>
        <w:t xml:space="preserve"> направленности - это организация развивающей предметно - пространственной среды, соответствующей особенностям развития воспитанников с ОВЗ и требованиям ФГОС ДО, организация </w:t>
      </w:r>
      <w:proofErr w:type="spellStart"/>
      <w:r w:rsidRPr="002B0630">
        <w:rPr>
          <w:sz w:val="28"/>
          <w:szCs w:val="28"/>
        </w:rPr>
        <w:t>общеразвивающих</w:t>
      </w:r>
      <w:proofErr w:type="spellEnd"/>
      <w:r w:rsidRPr="002B0630">
        <w:rPr>
          <w:sz w:val="28"/>
          <w:szCs w:val="28"/>
        </w:rPr>
        <w:t xml:space="preserve"> мероприятий образовательной деятельности и индивидуальные </w:t>
      </w:r>
      <w:proofErr w:type="spellStart"/>
      <w:r w:rsidRPr="002B0630">
        <w:rPr>
          <w:sz w:val="28"/>
          <w:szCs w:val="28"/>
        </w:rPr>
        <w:t>коррекционно</w:t>
      </w:r>
      <w:proofErr w:type="spellEnd"/>
      <w:r w:rsidRPr="002B0630">
        <w:rPr>
          <w:sz w:val="28"/>
          <w:szCs w:val="28"/>
        </w:rPr>
        <w:t xml:space="preserve"> – развивающие занятия со специалистами на основании заключения ТПМПК. </w:t>
      </w:r>
    </w:p>
    <w:p w:rsidR="003715B5" w:rsidRPr="002B0630" w:rsidRDefault="003715B5" w:rsidP="006F2FC5">
      <w:pPr>
        <w:pStyle w:val="Default"/>
        <w:ind w:firstLine="567"/>
        <w:rPr>
          <w:sz w:val="28"/>
          <w:szCs w:val="28"/>
        </w:rPr>
      </w:pPr>
      <w:r w:rsidRPr="002B0630">
        <w:rPr>
          <w:b/>
          <w:bCs/>
          <w:sz w:val="28"/>
          <w:szCs w:val="28"/>
        </w:rPr>
        <w:t>1</w:t>
      </w:r>
      <w:r w:rsidR="006F2FC5">
        <w:rPr>
          <w:b/>
          <w:bCs/>
          <w:sz w:val="28"/>
          <w:szCs w:val="28"/>
        </w:rPr>
        <w:t>4</w:t>
      </w:r>
      <w:r w:rsidRPr="002B0630">
        <w:rPr>
          <w:b/>
          <w:bCs/>
          <w:sz w:val="28"/>
          <w:szCs w:val="28"/>
        </w:rPr>
        <w:t xml:space="preserve">. Рефлексивно – оценочный компонент модели </w:t>
      </w:r>
    </w:p>
    <w:p w:rsidR="003715B5" w:rsidRDefault="003715B5" w:rsidP="006F2F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0630">
        <w:rPr>
          <w:rFonts w:ascii="Times New Roman" w:hAnsi="Times New Roman" w:cs="Times New Roman"/>
          <w:sz w:val="28"/>
          <w:szCs w:val="28"/>
        </w:rPr>
        <w:lastRenderedPageBreak/>
        <w:t>Представлен в приложении №3 «Критерии, параметры, индикаторы измерения результативности».</w:t>
      </w:r>
    </w:p>
    <w:p w:rsidR="006F2FC5" w:rsidRDefault="006F2FC5" w:rsidP="006F2F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F2FC5" w:rsidRDefault="006F2FC5" w:rsidP="006F2F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2FC5" w:rsidRPr="006F2FC5" w:rsidRDefault="006F2FC5" w:rsidP="006F2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FC5">
        <w:rPr>
          <w:rFonts w:ascii="Times New Roman" w:hAnsi="Times New Roman" w:cs="Times New Roman"/>
          <w:b/>
          <w:sz w:val="32"/>
          <w:szCs w:val="32"/>
        </w:rPr>
        <w:t>Построение инклюзивного образования в группах ДОУ</w:t>
      </w:r>
    </w:p>
    <w:p w:rsidR="006F2FC5" w:rsidRDefault="006F3B01" w:rsidP="006F2FC5">
      <w:pPr>
        <w:rPr>
          <w:sz w:val="28"/>
          <w:szCs w:val="28"/>
        </w:rPr>
      </w:pPr>
      <w:r w:rsidRPr="006F3B01">
        <w:rPr>
          <w:noProof/>
        </w:rPr>
        <w:pict>
          <v:oval id="_x0000_s1030" style="position:absolute;margin-left:228.1pt;margin-top:9.25pt;width:240.75pt;height:73.5pt;z-index:251675648" fillcolor="#8064a2 [3207]" strokecolor="#f2f2f2 [3041]" strokeweight="3pt">
            <v:shadow on="t" type="perspective" color="#3f3151 [1607]" opacity=".5" offset="1pt" offset2="-1pt"/>
            <v:textbox>
              <w:txbxContent>
                <w:p w:rsidR="006F2FC5" w:rsidRPr="00A462C7" w:rsidRDefault="006F2FC5" w:rsidP="006F2FC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462C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Ребенок ОВЗ</w:t>
                  </w:r>
                </w:p>
              </w:txbxContent>
            </v:textbox>
          </v:oval>
        </w:pict>
      </w:r>
    </w:p>
    <w:p w:rsidR="006F2FC5" w:rsidRDefault="006F2FC5" w:rsidP="006F2FC5">
      <w:pPr>
        <w:rPr>
          <w:sz w:val="28"/>
          <w:szCs w:val="28"/>
        </w:rPr>
      </w:pPr>
    </w:p>
    <w:p w:rsidR="006F2FC5" w:rsidRDefault="006F3B01" w:rsidP="006F2FC5">
      <w:pPr>
        <w:rPr>
          <w:sz w:val="28"/>
          <w:szCs w:val="28"/>
        </w:rPr>
      </w:pPr>
      <w:r w:rsidRPr="006F3B01">
        <w:rPr>
          <w:noProof/>
        </w:rPr>
        <w:pict>
          <v:oval id="_x0000_s1031" style="position:absolute;margin-left:191.05pt;margin-top:.4pt;width:255.75pt;height:84pt;z-index:251676672" fillcolor="#8064a2 [3207]" strokecolor="#f2f2f2 [3041]" strokeweight="3pt">
            <v:shadow on="t" type="perspective" color="#3f3151 [1607]" opacity=".5" offset="1pt" offset2="-1pt"/>
            <v:textbox>
              <w:txbxContent>
                <w:p w:rsidR="006F2FC5" w:rsidRPr="00A462C7" w:rsidRDefault="006F2FC5" w:rsidP="006F2F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Дети  </w:t>
                  </w:r>
                  <w:proofErr w:type="spellStart"/>
                  <w:r w:rsidRPr="00A46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общеразвивающих</w:t>
                  </w:r>
                  <w:proofErr w:type="spellEnd"/>
                  <w:r w:rsidRPr="00A46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</w:t>
                  </w:r>
                </w:p>
              </w:txbxContent>
            </v:textbox>
          </v:oval>
        </w:pict>
      </w:r>
    </w:p>
    <w:p w:rsidR="006F2FC5" w:rsidRDefault="006F2FC5" w:rsidP="006F2FC5">
      <w:pPr>
        <w:rPr>
          <w:sz w:val="28"/>
          <w:szCs w:val="28"/>
        </w:rPr>
      </w:pPr>
    </w:p>
    <w:p w:rsidR="006F2FC5" w:rsidRDefault="006F3B01" w:rsidP="006F2FC5">
      <w:pPr>
        <w:rPr>
          <w:sz w:val="28"/>
          <w:szCs w:val="28"/>
        </w:rPr>
      </w:pPr>
      <w:r w:rsidRPr="006F3B01">
        <w:rPr>
          <w:noProof/>
        </w:rPr>
        <w:pict>
          <v:oval id="_x0000_s1032" style="position:absolute;margin-left:101.3pt;margin-top:9.8pt;width:360.75pt;height:101.25pt;z-index:251677696" fillcolor="#8064a2 [3207]" strokecolor="#f2f2f2 [3041]" strokeweight="3pt">
            <v:shadow on="t" type="perspective" color="#3f3151 [1607]" opacity=".5" offset="1pt" offset2="-1pt"/>
            <v:textbox>
              <w:txbxContent>
                <w:p w:rsidR="006F2FC5" w:rsidRPr="00A462C7" w:rsidRDefault="006F2FC5" w:rsidP="006F2FC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  <w:p w:rsidR="006F2FC5" w:rsidRPr="00A462C7" w:rsidRDefault="006F2FC5" w:rsidP="006F2FC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A46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6F2FC5" w:rsidRPr="00A462C7" w:rsidRDefault="006F2FC5" w:rsidP="006F2FC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A46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Узкие специалисты</w:t>
                  </w:r>
                </w:p>
              </w:txbxContent>
            </v:textbox>
          </v:oval>
        </w:pict>
      </w:r>
    </w:p>
    <w:p w:rsidR="006F2FC5" w:rsidRDefault="006F2FC5" w:rsidP="006F2FC5">
      <w:pPr>
        <w:rPr>
          <w:sz w:val="28"/>
          <w:szCs w:val="28"/>
        </w:rPr>
      </w:pPr>
    </w:p>
    <w:p w:rsidR="006F2FC5" w:rsidRDefault="006F2FC5" w:rsidP="006F2FC5">
      <w:pPr>
        <w:rPr>
          <w:sz w:val="28"/>
          <w:szCs w:val="28"/>
        </w:rPr>
      </w:pPr>
    </w:p>
    <w:p w:rsidR="006F2FC5" w:rsidRDefault="006F3B01" w:rsidP="006F2FC5">
      <w:pPr>
        <w:rPr>
          <w:sz w:val="28"/>
          <w:szCs w:val="28"/>
        </w:rPr>
      </w:pPr>
      <w:r w:rsidRPr="006F3B01">
        <w:rPr>
          <w:noProof/>
        </w:rPr>
        <w:pict>
          <v:oval id="_x0000_s1033" style="position:absolute;margin-left:57.55pt;margin-top:7.35pt;width:389.25pt;height:114pt;z-index:251678720" fillcolor="#8064a2 [3207]" strokecolor="#f2f2f2 [3041]" strokeweight="3pt">
            <v:shadow on="t" type="perspective" color="#3f3151 [1607]" opacity=".5" offset="1pt" offset2="-1pt"/>
            <v:textbox>
              <w:txbxContent>
                <w:p w:rsidR="006F2FC5" w:rsidRPr="00A462C7" w:rsidRDefault="006F2FC5" w:rsidP="006F2FC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F2FC5" w:rsidRPr="00A462C7" w:rsidRDefault="006F2FC5" w:rsidP="006F2FC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заведующей  </w:t>
                  </w:r>
                </w:p>
                <w:p w:rsidR="006F2FC5" w:rsidRPr="00A462C7" w:rsidRDefault="006F2FC5" w:rsidP="006F2FC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Pr="00A46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Ст.воспитатель</w:t>
                  </w:r>
                </w:p>
              </w:txbxContent>
            </v:textbox>
          </v:oval>
        </w:pict>
      </w:r>
    </w:p>
    <w:p w:rsidR="006F2FC5" w:rsidRDefault="006F2FC5" w:rsidP="006F2FC5">
      <w:pPr>
        <w:rPr>
          <w:sz w:val="28"/>
          <w:szCs w:val="28"/>
        </w:rPr>
      </w:pPr>
    </w:p>
    <w:p w:rsidR="006F2FC5" w:rsidRDefault="006F2FC5" w:rsidP="006F2FC5">
      <w:pPr>
        <w:rPr>
          <w:sz w:val="28"/>
          <w:szCs w:val="28"/>
        </w:rPr>
      </w:pPr>
    </w:p>
    <w:p w:rsidR="006F2FC5" w:rsidRDefault="006F2FC5" w:rsidP="006F2FC5">
      <w:pPr>
        <w:rPr>
          <w:sz w:val="28"/>
          <w:szCs w:val="28"/>
        </w:rPr>
      </w:pPr>
    </w:p>
    <w:p w:rsidR="006F2FC5" w:rsidRDefault="006F2FC5" w:rsidP="006F2FC5">
      <w:pPr>
        <w:rPr>
          <w:sz w:val="28"/>
          <w:szCs w:val="28"/>
        </w:rPr>
      </w:pPr>
    </w:p>
    <w:p w:rsidR="006F2FC5" w:rsidRDefault="006F2FC5" w:rsidP="006F2FC5">
      <w:pPr>
        <w:rPr>
          <w:sz w:val="28"/>
          <w:szCs w:val="28"/>
        </w:rPr>
      </w:pPr>
    </w:p>
    <w:p w:rsidR="006F2FC5" w:rsidRDefault="006F2FC5" w:rsidP="006F2FC5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6F2FC5" w:rsidTr="00C07792">
        <w:tc>
          <w:tcPr>
            <w:tcW w:w="9571" w:type="dxa"/>
          </w:tcPr>
          <w:p w:rsidR="006F2FC5" w:rsidRPr="00A93CCC" w:rsidRDefault="006F2FC5" w:rsidP="006F2FC5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93CC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дети с ОВЗ и условно нормативные дети занимаются вместе</w:t>
            </w:r>
          </w:p>
          <w:p w:rsidR="006F2FC5" w:rsidRPr="00A93CCC" w:rsidRDefault="006F2FC5" w:rsidP="006F2FC5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93CC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индивидуальный подход к каждому ребенку</w:t>
            </w:r>
          </w:p>
          <w:p w:rsidR="006F2FC5" w:rsidRPr="00A93CCC" w:rsidRDefault="006F2FC5" w:rsidP="006F2FC5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93CC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АОП</w:t>
            </w:r>
          </w:p>
          <w:p w:rsidR="006F2FC5" w:rsidRPr="00A93CCC" w:rsidRDefault="006F2FC5" w:rsidP="00C0779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6F2FC5" w:rsidTr="00C07792">
        <w:tc>
          <w:tcPr>
            <w:tcW w:w="9571" w:type="dxa"/>
          </w:tcPr>
          <w:p w:rsidR="006F2FC5" w:rsidRPr="00A93CCC" w:rsidRDefault="006F2FC5" w:rsidP="006F2FC5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93CC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гибкая система психолого-педагогического сопровождения и обучения на занятиях</w:t>
            </w:r>
          </w:p>
          <w:p w:rsidR="006F2FC5" w:rsidRPr="00A93CCC" w:rsidRDefault="006F2FC5" w:rsidP="006F2FC5">
            <w:pPr>
              <w:pStyle w:val="a6"/>
              <w:numPr>
                <w:ilvl w:val="0"/>
                <w:numId w:val="1"/>
              </w:numP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93CC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безопасная образовательная среда, где комфортно каждому</w:t>
            </w:r>
          </w:p>
        </w:tc>
      </w:tr>
      <w:tr w:rsidR="006F2FC5" w:rsidTr="00C07792">
        <w:tc>
          <w:tcPr>
            <w:tcW w:w="9571" w:type="dxa"/>
          </w:tcPr>
          <w:p w:rsidR="006F2FC5" w:rsidRPr="00A93CCC" w:rsidRDefault="006F2FC5" w:rsidP="006F2FC5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93CC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постоянное наблюдение за динамикой каждого ребенка и внесение корректив в</w:t>
            </w:r>
          </w:p>
          <w:p w:rsidR="006F2FC5" w:rsidRPr="00A93CCC" w:rsidRDefault="006F2FC5" w:rsidP="006F2FC5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93CC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образовательный маршрут</w:t>
            </w:r>
          </w:p>
          <w:p w:rsidR="006F2FC5" w:rsidRPr="00A93CCC" w:rsidRDefault="006F2FC5" w:rsidP="006F2FC5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93CC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сочетание индивидуальных и групповых форм работы</w:t>
            </w:r>
          </w:p>
          <w:p w:rsidR="006F2FC5" w:rsidRPr="00A93CCC" w:rsidRDefault="006F2FC5" w:rsidP="006F2FC5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A93CC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тесное взаимодействие с семьей</w:t>
            </w:r>
          </w:p>
          <w:p w:rsidR="006F2FC5" w:rsidRPr="00A93CCC" w:rsidRDefault="006F2FC5" w:rsidP="00C0779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6F2FC5" w:rsidRDefault="006F2FC5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2FC5" w:rsidRDefault="006F2FC5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835E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35EBE" w:rsidRDefault="006F3B01" w:rsidP="00835EBE">
      <w:pPr>
        <w:jc w:val="center"/>
        <w:rPr>
          <w:rFonts w:ascii="yandex-sans" w:eastAsia="Times New Roman" w:hAnsi="yandex-sans" w:cs="Times New Roman"/>
          <w:color w:val="000000"/>
          <w:sz w:val="37"/>
          <w:szCs w:val="37"/>
        </w:rPr>
      </w:pPr>
      <w:r w:rsidRPr="006F3B01">
        <w:rPr>
          <w:noProof/>
          <w:sz w:val="28"/>
          <w:szCs w:val="28"/>
        </w:rPr>
        <w:pict>
          <v:rect id="_x0000_s1073" style="position:absolute;left:0;text-align:left;margin-left:89.7pt;margin-top:12.5pt;width:226.65pt;height:48.05pt;z-index:251636736" fillcolor="white [3201]" strokecolor="#4bacc6 [3208]" strokeweight="2.5pt">
            <v:shadow color="#868686"/>
            <v:textbox style="mso-next-textbox:#_x0000_s1073">
              <w:txbxContent>
                <w:p w:rsidR="00835EBE" w:rsidRPr="006F2FC5" w:rsidRDefault="00835EBE" w:rsidP="00835EBE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6F2FC5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Модель инклюзивного образования</w:t>
                  </w:r>
                </w:p>
              </w:txbxContent>
            </v:textbox>
          </v:rect>
        </w:pict>
      </w:r>
    </w:p>
    <w:p w:rsidR="00835EBE" w:rsidRPr="00FD0CAC" w:rsidRDefault="006F3B01" w:rsidP="00835E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5" style="position:absolute;left:0;text-align:left;margin-left:-53.55pt;margin-top:26.1pt;width:104.65pt;height:143.5pt;z-index:251637760" fillcolor="#d6e3bc [1302]">
            <v:textbox style="mso-next-textbox:#_x0000_s1085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Профессиональная квалификация педагогов и специалистов ДОУ, реализующих инклюзивный подход в образовании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4" style="position:absolute;left:0;text-align:left;margin-left:381.6pt;margin-top:19.8pt;width:99.6pt;height:62.8pt;z-index:251638784" fillcolor="#95b3d7 [1940]"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Технология инклюзивного воспитания и</w:t>
                  </w:r>
                  <w:r w:rsidRPr="001B4C2C">
                    <w:t xml:space="preserve"> </w:t>
                  </w:r>
                  <w:r w:rsidRPr="006F2FC5">
                    <w:rPr>
                      <w:rFonts w:ascii="Times New Roman" w:hAnsi="Times New Roman" w:cs="Times New Roman"/>
                    </w:rPr>
                    <w:t>образования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7" style="position:absolute;left:0;text-align:left;margin-left:-39.3pt;margin-top:623.35pt;width:110.25pt;height:78.75pt;z-index:251639808" fillcolor="#8064a2 [3207]" strokecolor="#f2f2f2 [3041]" strokeweight="3pt">
            <v:shadow on="t" type="perspective" color="#3f3151 [1607]" opacity=".5" offset="1pt" offset2="-1pt"/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Коррекционно-образовательная деятельность специалистов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8" style="position:absolute;left:0;text-align:left;margin-left:377.7pt;margin-top:647.35pt;width:110.25pt;height:49.5pt;z-index:251640832" fillcolor="#8064a2 [3207]" strokecolor="#f2f2f2 [3041]" strokeweight="3pt">
            <v:shadow on="t" type="perspective" color="#3f3151 [1607]" opacity=".5" offset="1pt" offset2="-1pt"/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Сетевое взаимодействие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7" style="position:absolute;left:0;text-align:left;margin-left:-53.55pt;margin-top:197.85pt;width:97.5pt;height:51.25pt;z-index:251641856" fillcolor="#d6e3bc [1302]">
            <v:textbox style="mso-next-textbox:#_x0000_s1087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Обогащение форм работы с детьми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8" style="position:absolute;left:0;text-align:left;margin-left:-53.55pt;margin-top:474.6pt;width:97.5pt;height:96.25pt;z-index:251642880" fillcolor="#d6e3bc [1302]">
            <v:textbox style="mso-next-textbox:#_x0000_s1088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Интеграция адаптированного основного и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5" style="position:absolute;left:0;text-align:left;margin-left:381.6pt;margin-top:514.05pt;width:99.6pt;height:65.05pt;z-index:251643904" fillcolor="#95b3d7 [1940]"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Специальная адаптированная образовательная среда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0" style="position:absolute;left:0;text-align:left;margin-left:381.6pt;margin-top:349.05pt;width:99.6pt;height:130.3pt;z-index:251644928" fillcolor="#95b3d7 [1940]"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Технология эмоционального комфорта в процессе обучения и общения со сверстниками и взрослыми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1" style="position:absolute;left:0;text-align:left;margin-left:381.6pt;margin-top:270.85pt;width:99.6pt;height:48.95pt;z-index:251645952" fillcolor="#95b3d7 [1940]"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 xml:space="preserve">Технология </w:t>
                  </w:r>
                  <w:proofErr w:type="spellStart"/>
                  <w:r w:rsidRPr="006F2FC5">
                    <w:rPr>
                      <w:rFonts w:ascii="Times New Roman" w:hAnsi="Times New Roman" w:cs="Times New Roman"/>
                    </w:rPr>
                    <w:t>здоровьесбережения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2" style="position:absolute;left:0;text-align:left;margin-left:381.6pt;margin-top:174.85pt;width:99.6pt;height:74.25pt;z-index:251646976" fillcolor="#95b3d7 [1940]"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Технология сохранения стимулирования здоровья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3" style="position:absolute;left:0;text-align:left;margin-left:381.6pt;margin-top:105.1pt;width:99.6pt;height:48pt;z-index:251648000" fillcolor="#95b3d7 [1940]"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Коррекционные технологии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0" type="#_x0000_t66" style="position:absolute;left:0;text-align:left;margin-left:353.7pt;margin-top:657.85pt;width:18pt;height:21pt;z-index:251649024" fillcolor="#365f91 [2404]" strokecolor="black [3200]" strokeweight="2.5pt">
            <v:shadow color="#868686"/>
          </v:shape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9" type="#_x0000_t13" style="position:absolute;left:0;text-align:left;margin-left:76.95pt;margin-top:652.6pt;width:18pt;height:20.25pt;z-index:251650048" fillcolor="#365f91 [2404]" strokecolor="black [3200]" strokeweight="2.5pt">
            <v:shadow color="#868686"/>
          </v:shape>
        </w:pict>
      </w:r>
      <w:r>
        <w:rPr>
          <w:noProof/>
          <w:sz w:val="28"/>
          <w:szCs w:val="28"/>
        </w:rPr>
        <w:pict>
          <v:rect id="_x0000_s1098" style="position:absolute;left:0;text-align:left;margin-left:117.45pt;margin-top:647.35pt;width:225pt;height:58.5pt;z-index:251651072" fillcolor="#8064a2 [3207]" strokecolor="#f2f2f2 [3041]" strokeweight="3pt">
            <v:shadow on="t" type="perspective" color="#3f3151 [1607]" opacity=".5" offset="1pt" offset2="-1pt"/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Адаптивная модель обеспечения равных возможностей развития,  коррекции, сохранения и укрепления здоровья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7" style="position:absolute;left:0;text-align:left;margin-left:117.45pt;margin-top:579.1pt;width:225pt;height:39pt;z-index:251652096" fillcolor="#8064a2 [3207]" strokecolor="#f2f2f2 [3041]" strokeweight="3pt">
            <v:shadow on="t" type="perspective" color="#3f3151 [1607]" opacity=".5" offset="1pt" offset2="-1pt"/>
            <v:textbox>
              <w:txbxContent>
                <w:p w:rsidR="00835EBE" w:rsidRPr="006F2FC5" w:rsidRDefault="00835EBE" w:rsidP="00835E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6F2F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правление</w:t>
                  </w:r>
                </w:p>
                <w:p w:rsidR="00835EBE" w:rsidRPr="001B4C2C" w:rsidRDefault="00835EBE" w:rsidP="00835EBE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03" style="position:absolute;left:0;text-align:left;margin-left:107.7pt;margin-top:489.85pt;width:247.5pt;height:50.25pt;z-index:251653120" fillcolor="#b8cce4 [1300]"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Мониторинг эффективности внедрения технологии инклюзивного образования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100" style="position:absolute;left:0;text-align:left;margin-left:60.45pt;margin-top:375.1pt;width:96.75pt;height:70.5pt;z-index:251654144" fillcolor="#e5b8b7 [1301]"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Социальное сопровождение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101" style="position:absolute;left:0;text-align:left;margin-left:247.2pt;margin-top:402.85pt;width:130.5pt;height:67.5pt;z-index:251655168" fillcolor="#e5b8b7 [1301]"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Психолого-педагогическое сопровождение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102" style="position:absolute;left:0;text-align:left;margin-left:247.2pt;margin-top:340.6pt;width:124.5pt;height:57pt;z-index:251656192" fillcolor="#e5b8b7 [1301]"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Специальное сопровождение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099" style="position:absolute;left:0;text-align:left;margin-left:161.7pt;margin-top:390.1pt;width:78.75pt;height:48pt;z-index:251657216" fillcolor="#e5b8b7 [1301]">
            <v:textbox>
              <w:txbxContent>
                <w:p w:rsidR="00835EBE" w:rsidRPr="006F2FC5" w:rsidRDefault="00835EBE" w:rsidP="00835EB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2F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с ОВЗ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96" style="position:absolute;left:0;text-align:left;margin-left:117.45pt;margin-top:306.6pt;width:3in;height:25pt;z-index:251658240" fillcolor="#b2a1c7 [1943]" strokecolor="black [3200]" strokeweight="2.5pt">
            <v:shadow color="#868686"/>
            <v:textbox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Индивидуальная траектория развития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9" style="position:absolute;left:0;text-align:left;margin-left:291.45pt;margin-top:182.35pt;width:72.75pt;height:32.25pt;z-index:251659264" fillcolor="#fabf8f [1945]">
            <v:textbox style="mso-next-textbox:#_x0000_s1079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интеграция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84" type="#_x0000_t66" style="position:absolute;left:0;text-align:left;margin-left:133.95pt;margin-top:189.1pt;width:18pt;height:21pt;z-index:251660288" fillcolor="#365f91 [2404]" strokecolor="black [3200]" strokeweight="2.5pt">
            <v:shadow color="#868686"/>
          </v:shape>
        </w:pict>
      </w:r>
      <w:r>
        <w:rPr>
          <w:noProof/>
          <w:sz w:val="28"/>
          <w:szCs w:val="28"/>
        </w:rPr>
        <w:pict>
          <v:shape id="_x0000_s1083" type="#_x0000_t13" style="position:absolute;left:0;text-align:left;margin-left:262.95pt;margin-top:193.6pt;width:18pt;height:20.25pt;z-index:251661312" fillcolor="#365f91 [2404]" strokecolor="black [3200]" strokeweight="2.5pt">
            <v:shadow color="#868686"/>
          </v:shape>
        </w:pict>
      </w: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1" type="#_x0000_t68" style="position:absolute;left:0;text-align:left;margin-left:190.2pt;margin-top:225.1pt;width:22.5pt;height:12.95pt;z-index:251662336" fillcolor="#365f91 [2404]" strokecolor="black [3200]" strokeweight="2.5pt">
            <v:shadow color="#868686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82" type="#_x0000_t68" style="position:absolute;left:0;text-align:left;margin-left:190.2pt;margin-top:157.6pt;width:29.25pt;height:17.25pt;z-index:251663360" fillcolor="#365f91 [2404]" strokecolor="black [3200]" strokeweight="2.5pt">
            <v:shadow color="#868686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80" type="#_x0000_t68" style="position:absolute;left:0;text-align:left;margin-left:190.2pt;margin-top:87.85pt;width:29.25pt;height:17.25pt;z-index:251664384" fillcolor="#365f91 [2404]" strokecolor="black [3200]" strokeweight="2.5pt">
            <v:shadow color="#868686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78" style="position:absolute;left:0;text-align:left;margin-left:60.45pt;margin-top:182.35pt;width:69.75pt;height:32.25pt;z-index:251665408" fillcolor="#fabf8f [1945]">
            <v:textbox style="mso-next-textbox:#_x0000_s1078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адаптация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7" style="position:absolute;left:0;text-align:left;margin-left:155.7pt;margin-top:244.05pt;width:99pt;height:30.55pt;z-index:251666432" fillcolor="#ccc0d9 [1303]" strokecolor="#f2f2f2 [3041]" strokeweight="3pt">
            <v:shadow on="t" type="perspective" color="#243f60 [1604]" opacity=".5" offset="1pt" offset2="-1pt"/>
            <v:textbox style="mso-next-textbox:#_x0000_s1077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социализация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6" style="position:absolute;left:0;text-align:left;margin-left:155.7pt;margin-top:182.35pt;width:99pt;height:31.5pt;z-index:251667456" fillcolor="#ccc0d9 [1303]" strokecolor="#f2f2f2 [3041]" strokeweight="3pt">
            <v:shadow on="t" type="perspective" color="#243f60 [1604]" opacity=".5" offset="1pt" offset2="-1pt"/>
            <v:textbox style="mso-next-textbox:#_x0000_s1076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 xml:space="preserve">Развитие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5" style="position:absolute;left:0;text-align:left;margin-left:155.7pt;margin-top:111.3pt;width:99pt;height:38.8pt;z-index:251668480" fillcolor="#ccc0d9 [1303]" strokecolor="#f2f2f2 [3041]" strokeweight="3pt">
            <v:shadow on="t" type="perspective" color="#243f60 [1604]" opacity=".5" offset="1pt" offset2="-1pt"/>
            <v:textbox style="mso-next-textbox:#_x0000_s1075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Обучение и воспитание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4" style="position:absolute;left:0;text-align:left;margin-left:124.95pt;margin-top:55.8pt;width:156pt;height:23.05pt;z-index:251669504" fillcolor="#ccc0d9 [1303]" strokecolor="#f2f2f2 [3041]" strokeweight="3pt">
            <v:shadow on="t" type="perspective" color="#243f60 [1604]" opacity=".5" offset="1pt" offset2="-1pt"/>
            <v:textbox style="mso-next-textbox:#_x0000_s1074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Инклюзивное образование</w:t>
                  </w:r>
                </w:p>
              </w:txbxContent>
            </v:textbox>
          </v:rect>
        </w:pict>
      </w:r>
      <w:r w:rsidR="00835EBE">
        <w:rPr>
          <w:sz w:val="28"/>
          <w:szCs w:val="28"/>
        </w:rPr>
        <w:t>тех</w:t>
      </w:r>
    </w:p>
    <w:p w:rsidR="00835EBE" w:rsidRPr="002B0630" w:rsidRDefault="006F3B01" w:rsidP="00835EB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3B01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6" type="#_x0000_t67" style="position:absolute;left:0;text-align:left;margin-left:194.95pt;margin-top:593.7pt;width:29.25pt;height:19.5pt;z-index:251670528" fillcolor="#1f497d [3215]" strokecolor="black [3200]" strokeweight="2.5pt">
            <v:shadow color="#868686"/>
            <v:textbox style="layout-flow:vertical-ideographic"/>
          </v:shape>
        </w:pict>
      </w:r>
      <w:r w:rsidRPr="006F3B01">
        <w:rPr>
          <w:noProof/>
          <w:sz w:val="28"/>
          <w:szCs w:val="28"/>
        </w:rPr>
        <w:pict>
          <v:shape id="_x0000_s1104" type="#_x0000_t68" style="position:absolute;left:0;text-align:left;margin-left:190.95pt;margin-top:518.7pt;width:28.5pt;height:22.5pt;z-index:251671552" fillcolor="#365f91 [2404]" strokecolor="black [3200]" strokeweight="2.5pt">
            <v:shadow color="#868686"/>
            <v:textbox style="layout-flow:vertical-ideographic"/>
          </v:shape>
        </w:pict>
      </w:r>
      <w:r w:rsidRPr="006F3B01">
        <w:rPr>
          <w:noProof/>
          <w:sz w:val="28"/>
          <w:szCs w:val="28"/>
        </w:rPr>
        <w:pict>
          <v:shape id="_x0000_s1105" type="#_x0000_t67" style="position:absolute;left:0;text-align:left;margin-left:190.2pt;margin-top:419.45pt;width:29.25pt;height:25.5pt;z-index:251672576" fillcolor="#1f497d [3215]" strokecolor="black [3200]" strokeweight="2.5pt">
            <v:shadow color="#868686"/>
            <v:textbox style="layout-flow:vertical-ideographic"/>
          </v:shape>
        </w:pict>
      </w:r>
      <w:r w:rsidRPr="006F3B01">
        <w:rPr>
          <w:noProof/>
          <w:sz w:val="28"/>
          <w:szCs w:val="28"/>
        </w:rPr>
        <w:pict>
          <v:rect id="_x0000_s1086" style="position:absolute;left:0;text-align:left;margin-left:-53.55pt;margin-top:360.45pt;width:97.5pt;height:63.75pt;z-index:251673600" fillcolor="#d6e3bc [1302]">
            <v:textbox style="mso-next-textbox:#_x0000_s1086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Преемственность со следующей ступенью образования</w:t>
                  </w:r>
                </w:p>
              </w:txbxContent>
            </v:textbox>
          </v:rect>
        </w:pict>
      </w:r>
      <w:r w:rsidRPr="006F3B01">
        <w:rPr>
          <w:noProof/>
          <w:sz w:val="28"/>
          <w:szCs w:val="28"/>
        </w:rPr>
        <w:pict>
          <v:rect id="_x0000_s1089" style="position:absolute;left:0;text-align:left;margin-left:-53.55pt;margin-top:250.45pt;width:97.5pt;height:86.9pt;z-index:251674624" fillcolor="#d6e3bc [1302]">
            <v:textbox style="mso-next-textbox:#_x0000_s1089">
              <w:txbxContent>
                <w:p w:rsidR="00835EBE" w:rsidRPr="006F2FC5" w:rsidRDefault="00835EBE" w:rsidP="00835EBE">
                  <w:pPr>
                    <w:rPr>
                      <w:rFonts w:ascii="Times New Roman" w:hAnsi="Times New Roman" w:cs="Times New Roman"/>
                    </w:rPr>
                  </w:pPr>
                  <w:r w:rsidRPr="006F2FC5">
                    <w:rPr>
                      <w:rFonts w:ascii="Times New Roman" w:hAnsi="Times New Roman" w:cs="Times New Roman"/>
                    </w:rPr>
                    <w:t>Консультирование педагогов и родителей в вопросах инклюзии</w:t>
                  </w:r>
                </w:p>
              </w:txbxContent>
            </v:textbox>
          </v:rect>
        </w:pict>
      </w: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Default="00835EBE" w:rsidP="00835E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74F4" w:rsidRDefault="00BC74F4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EBE" w:rsidRP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5EBE">
        <w:rPr>
          <w:rFonts w:ascii="Times New Roman" w:hAnsi="Times New Roman" w:cs="Times New Roman"/>
          <w:b/>
          <w:bCs/>
          <w:sz w:val="28"/>
          <w:szCs w:val="28"/>
        </w:rPr>
        <w:t>Критерии, параметры, индикаторы измерения результативности</w:t>
      </w:r>
    </w:p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74F4" w:rsidRDefault="00BC74F4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3779"/>
        <w:gridCol w:w="2555"/>
        <w:gridCol w:w="2376"/>
      </w:tblGrid>
      <w:tr w:rsidR="00835EBE" w:rsidTr="00A103E5">
        <w:tc>
          <w:tcPr>
            <w:tcW w:w="861" w:type="dxa"/>
          </w:tcPr>
          <w:p w:rsidR="00835EBE" w:rsidRDefault="00835EBE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4" w:type="dxa"/>
          </w:tcPr>
          <w:p w:rsidR="00835EBE" w:rsidRDefault="00835EBE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393" w:type="dxa"/>
          </w:tcPr>
          <w:p w:rsidR="00835EBE" w:rsidRDefault="00835EBE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</w:tcPr>
          <w:p w:rsidR="00835EBE" w:rsidRDefault="00835EBE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</w:tr>
      <w:tr w:rsidR="00835EBE" w:rsidTr="00A103E5">
        <w:tc>
          <w:tcPr>
            <w:tcW w:w="861" w:type="dxa"/>
          </w:tcPr>
          <w:p w:rsidR="00835EBE" w:rsidRDefault="00A103E5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835EBE" w:rsidRDefault="00A103E5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стабильного </w:t>
            </w:r>
            <w:r w:rsidR="00BC74F4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системы инклюзивного образования</w:t>
            </w:r>
          </w:p>
        </w:tc>
        <w:tc>
          <w:tcPr>
            <w:tcW w:w="2393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детей с ОВЗ</w:t>
            </w:r>
          </w:p>
        </w:tc>
        <w:tc>
          <w:tcPr>
            <w:tcW w:w="2393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образовательной программы (АООП, ООП)</w:t>
            </w:r>
          </w:p>
        </w:tc>
      </w:tr>
      <w:tr w:rsidR="00835EBE" w:rsidTr="00A103E5">
        <w:tc>
          <w:tcPr>
            <w:tcW w:w="861" w:type="dxa"/>
          </w:tcPr>
          <w:p w:rsidR="00835EBE" w:rsidRDefault="00A103E5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воспитательно-образовательного процесса </w:t>
            </w:r>
          </w:p>
        </w:tc>
        <w:tc>
          <w:tcPr>
            <w:tcW w:w="2393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педагогов и родителей  по организации образовательного процесса</w:t>
            </w:r>
          </w:p>
        </w:tc>
        <w:tc>
          <w:tcPr>
            <w:tcW w:w="2393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обучение педагогов. Организация и проведение мероприятий для родителей</w:t>
            </w:r>
          </w:p>
        </w:tc>
      </w:tr>
      <w:tr w:rsidR="00835EBE" w:rsidTr="00A103E5">
        <w:tc>
          <w:tcPr>
            <w:tcW w:w="861" w:type="dxa"/>
          </w:tcPr>
          <w:p w:rsidR="00835EBE" w:rsidRDefault="00A103E5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функционирования модели инклюзивного образования</w:t>
            </w:r>
          </w:p>
        </w:tc>
        <w:tc>
          <w:tcPr>
            <w:tcW w:w="2393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среды для реализации инклюзивной модели образования</w:t>
            </w:r>
          </w:p>
        </w:tc>
        <w:tc>
          <w:tcPr>
            <w:tcW w:w="2393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учебно-методической литературы. Кадровое обеспечение. оснащение РППС</w:t>
            </w:r>
          </w:p>
        </w:tc>
      </w:tr>
      <w:tr w:rsidR="00835EBE" w:rsidTr="00A103E5">
        <w:tc>
          <w:tcPr>
            <w:tcW w:w="861" w:type="dxa"/>
          </w:tcPr>
          <w:p w:rsidR="00835EBE" w:rsidRDefault="00A103E5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4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выявление и сопровождение детей с ОВЗ</w:t>
            </w:r>
          </w:p>
        </w:tc>
        <w:tc>
          <w:tcPr>
            <w:tcW w:w="2393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консультационного пункта </w:t>
            </w:r>
          </w:p>
        </w:tc>
        <w:tc>
          <w:tcPr>
            <w:tcW w:w="2393" w:type="dxa"/>
          </w:tcPr>
          <w:p w:rsidR="00835EBE" w:rsidRDefault="00BC74F4" w:rsidP="006F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получивших услугу</w:t>
            </w:r>
          </w:p>
        </w:tc>
      </w:tr>
    </w:tbl>
    <w:p w:rsidR="00835EBE" w:rsidRDefault="00835EBE" w:rsidP="006F2F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35EBE" w:rsidSect="006F2F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222"/>
    <w:multiLevelType w:val="hybridMultilevel"/>
    <w:tmpl w:val="2D40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C2406">
      <w:numFmt w:val="bullet"/>
      <w:lvlText w:val="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3715B5"/>
    <w:rsid w:val="000F0F18"/>
    <w:rsid w:val="001512E4"/>
    <w:rsid w:val="00280AE0"/>
    <w:rsid w:val="002B0630"/>
    <w:rsid w:val="003715B5"/>
    <w:rsid w:val="003A2894"/>
    <w:rsid w:val="0054797E"/>
    <w:rsid w:val="00627F66"/>
    <w:rsid w:val="00643D20"/>
    <w:rsid w:val="006D3301"/>
    <w:rsid w:val="006F2FC5"/>
    <w:rsid w:val="006F3B01"/>
    <w:rsid w:val="00835EBE"/>
    <w:rsid w:val="009A761A"/>
    <w:rsid w:val="00A103E5"/>
    <w:rsid w:val="00AF6480"/>
    <w:rsid w:val="00BC74F4"/>
    <w:rsid w:val="00D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5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0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2F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2019-12-16T04:03:00Z</dcterms:created>
  <dcterms:modified xsi:type="dcterms:W3CDTF">2019-12-23T04:08:00Z</dcterms:modified>
</cp:coreProperties>
</file>