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AA" w:rsidRPr="00A21C20" w:rsidRDefault="00C3382D" w:rsidP="00C3382D">
      <w:pPr>
        <w:pStyle w:val="a6"/>
        <w:jc w:val="right"/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</w:pPr>
      <w:r w:rsidRPr="00A21C20">
        <w:rPr>
          <w:rFonts w:ascii="Times New Roman" w:hAnsi="Times New Roman" w:cs="Times New Roman"/>
          <w:b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29BF311A" wp14:editId="26CB81DF">
            <wp:simplePos x="0" y="0"/>
            <wp:positionH relativeFrom="column">
              <wp:posOffset>-791210</wp:posOffset>
            </wp:positionH>
            <wp:positionV relativeFrom="paragraph">
              <wp:posOffset>-354759</wp:posOffset>
            </wp:positionV>
            <wp:extent cx="7566182" cy="10696353"/>
            <wp:effectExtent l="0" t="0" r="0" b="0"/>
            <wp:wrapNone/>
            <wp:docPr id="1" name="Рисунок 0" descr="1580228725_16-p-vertikalnie-detskie-foni-dlya-word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25_16-p-vertikalnie-detskie-foni-dlya-word-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6182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DDA">
        <w:rPr>
          <w:rFonts w:ascii="Times New Roman" w:hAnsi="Times New Roman" w:cs="Times New Roman"/>
          <w:b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  <w:r w:rsidR="00A029AA" w:rsidRPr="00A21C20"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  <w:t>Рекомендации логопеда</w:t>
      </w:r>
    </w:p>
    <w:p w:rsidR="00A029AA" w:rsidRPr="00A21C20" w:rsidRDefault="00A029AA" w:rsidP="00C3382D">
      <w:pPr>
        <w:pStyle w:val="a6"/>
        <w:jc w:val="right"/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</w:pPr>
      <w:r w:rsidRPr="00A21C20"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  <w:t>для родителей</w:t>
      </w:r>
    </w:p>
    <w:p w:rsidR="00A029AA" w:rsidRPr="00C3382D" w:rsidRDefault="00A029AA" w:rsidP="00C3382D">
      <w:pPr>
        <w:pStyle w:val="a6"/>
        <w:ind w:left="284" w:right="15" w:hanging="284"/>
        <w:jc w:val="right"/>
        <w:rPr>
          <w:color w:val="92D050"/>
          <w:sz w:val="96"/>
          <w:szCs w:val="96"/>
          <w:u w:val="single"/>
        </w:rPr>
      </w:pPr>
      <w:r w:rsidRPr="00A21C20">
        <w:rPr>
          <w:rFonts w:ascii="Times New Roman" w:hAnsi="Times New Roman" w:cs="Times New Roman"/>
          <w:b/>
          <w:color w:val="00B050"/>
          <w:sz w:val="96"/>
          <w:szCs w:val="96"/>
          <w:u w:val="single"/>
        </w:rPr>
        <w:t>на летний период</w:t>
      </w:r>
    </w:p>
    <w:p w:rsidR="00A029AA" w:rsidRDefault="00A029AA" w:rsidP="00A029AA">
      <w:pPr>
        <w:jc w:val="center"/>
        <w:rPr>
          <w:b/>
          <w:sz w:val="28"/>
          <w:szCs w:val="28"/>
        </w:rPr>
      </w:pPr>
    </w:p>
    <w:p w:rsidR="00A029AA" w:rsidRPr="00C3382D" w:rsidRDefault="00A029AA" w:rsidP="00C3382D">
      <w:pPr>
        <w:jc w:val="right"/>
        <w:rPr>
          <w:color w:val="7F7F7F" w:themeColor="text1" w:themeTint="80"/>
          <w:sz w:val="28"/>
          <w:szCs w:val="28"/>
        </w:rPr>
      </w:pPr>
      <w:r w:rsidRPr="00C3382D">
        <w:rPr>
          <w:color w:val="7F7F7F" w:themeColor="text1" w:themeTint="80"/>
          <w:sz w:val="28"/>
          <w:szCs w:val="28"/>
        </w:rPr>
        <w:t xml:space="preserve"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года навыки (выработанные артикуляционные уклады, поставленные звуки) за летний период могут, как укрепиться и войти в привычный стереотип, так и потеряться. </w:t>
      </w:r>
    </w:p>
    <w:p w:rsidR="00A029AA" w:rsidRPr="009B15BF" w:rsidRDefault="00A029AA" w:rsidP="00A029AA">
      <w:pPr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>Делайте артикуляционную гимнастику</w:t>
      </w:r>
    </w:p>
    <w:p w:rsidR="00C3382D" w:rsidRDefault="00A029AA" w:rsidP="00A029AA">
      <w:pPr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 xml:space="preserve">Тренируйте силу и длительность выдоха. </w:t>
      </w:r>
    </w:p>
    <w:p w:rsidR="00A029AA" w:rsidRPr="009B15BF" w:rsidRDefault="00A029AA" w:rsidP="00C3382D">
      <w:pPr>
        <w:ind w:left="142" w:firstLine="284"/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>Можно:</w:t>
      </w:r>
    </w:p>
    <w:p w:rsidR="00C3382D" w:rsidRDefault="00A029AA" w:rsidP="00A029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Обдувать одуванчики несколькими короткими, а потом</w:t>
      </w:r>
    </w:p>
    <w:p w:rsidR="00A029AA" w:rsidRPr="009B15BF" w:rsidRDefault="00A029AA" w:rsidP="00C3382D">
      <w:pPr>
        <w:spacing w:after="0" w:line="240" w:lineRule="auto"/>
        <w:ind w:left="720"/>
        <w:rPr>
          <w:sz w:val="28"/>
          <w:szCs w:val="28"/>
        </w:rPr>
      </w:pPr>
      <w:r w:rsidRPr="009B15BF">
        <w:rPr>
          <w:sz w:val="28"/>
          <w:szCs w:val="28"/>
        </w:rPr>
        <w:t xml:space="preserve"> одним долгим выдохом;</w:t>
      </w:r>
    </w:p>
    <w:p w:rsidR="00C3382D" w:rsidRDefault="00A029AA" w:rsidP="00A029AA">
      <w:pPr>
        <w:numPr>
          <w:ilvl w:val="0"/>
          <w:numId w:val="1"/>
        </w:numPr>
        <w:tabs>
          <w:tab w:val="clear" w:pos="720"/>
          <w:tab w:val="num" w:pos="360"/>
          <w:tab w:val="num" w:pos="54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 xml:space="preserve">Пускать мыльные пузыри через соломинку (разводить </w:t>
      </w:r>
    </w:p>
    <w:p w:rsidR="00A029AA" w:rsidRPr="009B15BF" w:rsidRDefault="00A029AA" w:rsidP="00C3382D">
      <w:pPr>
        <w:tabs>
          <w:tab w:val="num" w:pos="720"/>
        </w:tabs>
        <w:spacing w:after="0" w:line="240" w:lineRule="auto"/>
        <w:ind w:left="720"/>
        <w:rPr>
          <w:sz w:val="28"/>
          <w:szCs w:val="28"/>
        </w:rPr>
      </w:pPr>
      <w:r w:rsidRPr="009B15BF">
        <w:rPr>
          <w:sz w:val="28"/>
          <w:szCs w:val="28"/>
        </w:rPr>
        <w:t>детский шампунь);</w:t>
      </w:r>
    </w:p>
    <w:p w:rsidR="00A029AA" w:rsidRPr="009B15BF" w:rsidRDefault="00A029AA" w:rsidP="00A029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Надувать воздушные шарики;</w:t>
      </w:r>
    </w:p>
    <w:p w:rsidR="00A029AA" w:rsidRPr="009B15BF" w:rsidRDefault="00A029AA" w:rsidP="00A029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Стараться надувать надувные игрушки, круги, мячи;</w:t>
      </w:r>
    </w:p>
    <w:p w:rsidR="00A029AA" w:rsidRPr="009B15BF" w:rsidRDefault="00A029AA" w:rsidP="00A029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Учиться плавать, выдыхая в воду, нырять;</w:t>
      </w:r>
    </w:p>
    <w:p w:rsidR="00C3382D" w:rsidRDefault="00A029AA" w:rsidP="00A029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Играть на музыкальных игрушках: дудках, трубах, флейтах,</w:t>
      </w:r>
    </w:p>
    <w:p w:rsidR="00A029AA" w:rsidRPr="009B15BF" w:rsidRDefault="00A029AA" w:rsidP="00C3382D">
      <w:pPr>
        <w:spacing w:after="0" w:line="240" w:lineRule="auto"/>
        <w:ind w:left="720"/>
        <w:rPr>
          <w:sz w:val="28"/>
          <w:szCs w:val="28"/>
        </w:rPr>
      </w:pPr>
      <w:r w:rsidRPr="009B15BF">
        <w:rPr>
          <w:sz w:val="28"/>
          <w:szCs w:val="28"/>
        </w:rPr>
        <w:t xml:space="preserve"> губных гармошках;</w:t>
      </w:r>
    </w:p>
    <w:p w:rsidR="00A029AA" w:rsidRPr="009B15BF" w:rsidRDefault="00A029AA" w:rsidP="00A029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 xml:space="preserve">Дуть на детские флюгера. </w:t>
      </w:r>
    </w:p>
    <w:p w:rsidR="00C3382D" w:rsidRDefault="00C3382D" w:rsidP="00A029AA">
      <w:pPr>
        <w:tabs>
          <w:tab w:val="num" w:pos="360"/>
        </w:tabs>
        <w:rPr>
          <w:b/>
          <w:sz w:val="28"/>
          <w:szCs w:val="28"/>
        </w:rPr>
      </w:pPr>
    </w:p>
    <w:p w:rsidR="00C3382D" w:rsidRDefault="00C3382D" w:rsidP="00A029AA">
      <w:pPr>
        <w:tabs>
          <w:tab w:val="num" w:pos="360"/>
        </w:tabs>
        <w:rPr>
          <w:b/>
          <w:sz w:val="28"/>
          <w:szCs w:val="28"/>
        </w:rPr>
      </w:pPr>
    </w:p>
    <w:p w:rsidR="00C3382D" w:rsidRDefault="00C3382D" w:rsidP="00A029AA">
      <w:pPr>
        <w:tabs>
          <w:tab w:val="num" w:pos="360"/>
        </w:tabs>
        <w:rPr>
          <w:b/>
          <w:sz w:val="28"/>
          <w:szCs w:val="28"/>
        </w:rPr>
      </w:pPr>
    </w:p>
    <w:p w:rsidR="00C3382D" w:rsidRDefault="00C3382D" w:rsidP="00C3382D">
      <w:pPr>
        <w:tabs>
          <w:tab w:val="num" w:pos="360"/>
        </w:tabs>
        <w:ind w:firstLine="4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-791683</wp:posOffset>
            </wp:positionH>
            <wp:positionV relativeFrom="paragraph">
              <wp:posOffset>-362499</wp:posOffset>
            </wp:positionV>
            <wp:extent cx="7559424" cy="10696354"/>
            <wp:effectExtent l="19050" t="0" r="3426" b="0"/>
            <wp:wrapNone/>
            <wp:docPr id="2" name="Рисунок 0" descr="1580228725_16-p-vertikalnie-detskie-foni-dlya-word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25_16-p-vertikalnie-detskie-foni-dlya-word-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424" cy="1069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82D" w:rsidRDefault="00C3382D" w:rsidP="00C3382D">
      <w:pPr>
        <w:tabs>
          <w:tab w:val="num" w:pos="360"/>
        </w:tabs>
        <w:ind w:firstLine="426"/>
        <w:rPr>
          <w:b/>
          <w:sz w:val="28"/>
          <w:szCs w:val="28"/>
        </w:rPr>
      </w:pPr>
    </w:p>
    <w:p w:rsidR="00A029AA" w:rsidRPr="009B15BF" w:rsidRDefault="00A029AA" w:rsidP="00C3382D">
      <w:pPr>
        <w:tabs>
          <w:tab w:val="num" w:pos="360"/>
        </w:tabs>
        <w:ind w:firstLine="709"/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>Развивайте мелкую   и общую моторику:</w:t>
      </w:r>
    </w:p>
    <w:p w:rsidR="00A029AA" w:rsidRPr="009B15BF" w:rsidRDefault="00A029AA" w:rsidP="00C338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>Учите детей шнуровать обувь, завязывать шнурки.</w:t>
      </w:r>
    </w:p>
    <w:p w:rsidR="00A029AA" w:rsidRPr="009B15BF" w:rsidRDefault="00A029AA" w:rsidP="00C338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>Собирайте, перебирайте ягоды, камешки, пуговицы, бусины и т.д.</w:t>
      </w:r>
    </w:p>
    <w:p w:rsidR="00A029AA" w:rsidRPr="009B15BF" w:rsidRDefault="00A029AA" w:rsidP="00C338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>Выкладывайте рисунки из камней, шишек, спичек, крупы);</w:t>
      </w:r>
    </w:p>
    <w:p w:rsidR="00A029AA" w:rsidRPr="009B15BF" w:rsidRDefault="00A029AA" w:rsidP="00C338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>Играйте с глиной, мокрым песком;</w:t>
      </w:r>
    </w:p>
    <w:p w:rsidR="00A029AA" w:rsidRPr="009B15BF" w:rsidRDefault="00A029AA" w:rsidP="00C338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>Играйте с мячами и мячиками (бросайте, ловите, попадайте в цель)</w:t>
      </w:r>
    </w:p>
    <w:p w:rsidR="00A029AA" w:rsidRPr="009B15BF" w:rsidRDefault="00A029AA" w:rsidP="00C338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>Учите детей кататься на самокате, велосипеде, роликах.</w:t>
      </w:r>
    </w:p>
    <w:p w:rsidR="00A029AA" w:rsidRPr="009B15BF" w:rsidRDefault="00A029AA" w:rsidP="00C338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>Рисуйте на асфальте цветными мелками.</w:t>
      </w:r>
    </w:p>
    <w:p w:rsidR="00C3382D" w:rsidRDefault="00C3382D" w:rsidP="00C3382D">
      <w:pPr>
        <w:tabs>
          <w:tab w:val="num" w:pos="360"/>
        </w:tabs>
        <w:ind w:firstLine="993"/>
        <w:rPr>
          <w:b/>
          <w:sz w:val="28"/>
          <w:szCs w:val="28"/>
        </w:rPr>
      </w:pPr>
    </w:p>
    <w:p w:rsidR="00C3382D" w:rsidRDefault="00C3382D" w:rsidP="00C3382D">
      <w:pPr>
        <w:tabs>
          <w:tab w:val="num" w:pos="360"/>
        </w:tabs>
        <w:ind w:firstLine="993"/>
        <w:rPr>
          <w:b/>
          <w:sz w:val="28"/>
          <w:szCs w:val="28"/>
        </w:rPr>
      </w:pPr>
    </w:p>
    <w:p w:rsidR="00A029AA" w:rsidRPr="009B15BF" w:rsidRDefault="00A029AA" w:rsidP="00C3382D">
      <w:pPr>
        <w:tabs>
          <w:tab w:val="num" w:pos="360"/>
        </w:tabs>
        <w:ind w:firstLine="851"/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>В дождливые дни можно:</w:t>
      </w:r>
    </w:p>
    <w:p w:rsidR="00A029AA" w:rsidRPr="009B15BF" w:rsidRDefault="00A029AA" w:rsidP="00A029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Собирать мозаики, конструкторы, пазлы;</w:t>
      </w:r>
    </w:p>
    <w:p w:rsidR="00A029AA" w:rsidRPr="009B15BF" w:rsidRDefault="00A029AA" w:rsidP="00A029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Перебирать крупы;</w:t>
      </w:r>
    </w:p>
    <w:p w:rsidR="00A029AA" w:rsidRPr="009B15BF" w:rsidRDefault="00A029AA" w:rsidP="00A029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 xml:space="preserve">Играть с пальчиками </w:t>
      </w:r>
    </w:p>
    <w:p w:rsidR="00A029AA" w:rsidRPr="009B15BF" w:rsidRDefault="00A029AA" w:rsidP="00A029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Раскрашивать раскраски цветными карандашами;</w:t>
      </w:r>
    </w:p>
    <w:p w:rsidR="00A029AA" w:rsidRPr="009B15BF" w:rsidRDefault="00A029AA" w:rsidP="00A029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Складывать простое оригами, делайте аппликации.</w:t>
      </w:r>
    </w:p>
    <w:p w:rsidR="00A029AA" w:rsidRPr="009B15BF" w:rsidRDefault="00A029AA" w:rsidP="00A029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Вышивать (крупным крестиком);</w:t>
      </w:r>
    </w:p>
    <w:p w:rsidR="00A029AA" w:rsidRPr="009B15BF" w:rsidRDefault="00A029AA" w:rsidP="00A029A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Завинчивать гайки (игрушечные и настоящие);</w:t>
      </w:r>
    </w:p>
    <w:p w:rsidR="00A029AA" w:rsidRPr="009B15BF" w:rsidRDefault="00A029AA" w:rsidP="00A029A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Плести из бисера, бусин, резиночек..</w:t>
      </w:r>
    </w:p>
    <w:p w:rsidR="00A029AA" w:rsidRPr="009B15BF" w:rsidRDefault="00A029AA" w:rsidP="00A029A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Лепить из пластилина, пластика, теста.</w:t>
      </w:r>
    </w:p>
    <w:p w:rsidR="00A029AA" w:rsidRPr="009B15BF" w:rsidRDefault="00A029AA" w:rsidP="00A029AA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 xml:space="preserve">Читать книги </w:t>
      </w:r>
    </w:p>
    <w:p w:rsidR="00C3382D" w:rsidRDefault="00C3382D" w:rsidP="00A029AA">
      <w:pPr>
        <w:rPr>
          <w:b/>
          <w:sz w:val="28"/>
          <w:szCs w:val="28"/>
        </w:rPr>
      </w:pPr>
    </w:p>
    <w:p w:rsidR="00A029AA" w:rsidRPr="00C3382D" w:rsidRDefault="00A029AA" w:rsidP="00A029AA">
      <w:pPr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 xml:space="preserve">Обогащению словарного запаса ребенка новыми словами </w:t>
      </w:r>
      <w:r w:rsidR="00C3382D">
        <w:rPr>
          <w:b/>
          <w:sz w:val="28"/>
          <w:szCs w:val="28"/>
        </w:rPr>
        <w:t xml:space="preserve">              </w:t>
      </w:r>
      <w:r w:rsidRPr="009B15BF">
        <w:rPr>
          <w:b/>
          <w:sz w:val="28"/>
          <w:szCs w:val="28"/>
        </w:rPr>
        <w:t>будут способствовать</w:t>
      </w:r>
      <w:r w:rsidRPr="009B15BF">
        <w:rPr>
          <w:sz w:val="28"/>
          <w:szCs w:val="28"/>
        </w:rPr>
        <w:t>:</w:t>
      </w:r>
    </w:p>
    <w:p w:rsidR="00C3382D" w:rsidRDefault="00A029AA" w:rsidP="00A029AA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 xml:space="preserve">Летние путешествия, новые впечатления от поездок, </w:t>
      </w:r>
    </w:p>
    <w:p w:rsidR="00A029AA" w:rsidRPr="009B15BF" w:rsidRDefault="00A029AA" w:rsidP="00C3382D">
      <w:pPr>
        <w:spacing w:after="0" w:line="240" w:lineRule="auto"/>
        <w:ind w:left="720"/>
        <w:rPr>
          <w:sz w:val="28"/>
          <w:szCs w:val="28"/>
        </w:rPr>
      </w:pPr>
      <w:r w:rsidRPr="009B15BF">
        <w:rPr>
          <w:sz w:val="28"/>
          <w:szCs w:val="28"/>
        </w:rPr>
        <w:t>походов в лес.</w:t>
      </w:r>
    </w:p>
    <w:p w:rsidR="00A029AA" w:rsidRPr="009B15BF" w:rsidRDefault="00A029AA" w:rsidP="00A029AA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Экскурсии в музеи, дворцы, парки...</w:t>
      </w:r>
    </w:p>
    <w:p w:rsidR="00A029AA" w:rsidRPr="009B15BF" w:rsidRDefault="00A029AA" w:rsidP="00A029AA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Посещение театра, цирка, дельфинария…</w:t>
      </w:r>
    </w:p>
    <w:p w:rsidR="00A029AA" w:rsidRPr="009B15BF" w:rsidRDefault="00A029AA" w:rsidP="00A029AA">
      <w:pPr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>Продолжайте вместе с детьми:</w:t>
      </w:r>
    </w:p>
    <w:p w:rsidR="00A029AA" w:rsidRPr="009B15BF" w:rsidRDefault="00A029AA" w:rsidP="00A029A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Читать художественные произведения, сказки, детские журналы;</w:t>
      </w:r>
    </w:p>
    <w:p w:rsidR="00A029AA" w:rsidRPr="009B15BF" w:rsidRDefault="00A029AA" w:rsidP="00A029A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Пересказывайте короткие сказки, рассказы, истории;</w:t>
      </w:r>
    </w:p>
    <w:p w:rsidR="00A029AA" w:rsidRPr="009B15BF" w:rsidRDefault="00A029AA" w:rsidP="00A029A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Придумывайте свои сказки, рассказы, небылицы…</w:t>
      </w:r>
    </w:p>
    <w:p w:rsidR="00A029AA" w:rsidRPr="009B15BF" w:rsidRDefault="00A029AA" w:rsidP="00A029A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Отгадывайте загадки, учите стихи.</w:t>
      </w:r>
    </w:p>
    <w:p w:rsidR="00C3382D" w:rsidRDefault="00A029AA" w:rsidP="00A029AA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В вечернее время беседуйте с ребенком о том, что произошло и запомнилось за этот день (это помогает развить память,</w:t>
      </w:r>
    </w:p>
    <w:p w:rsidR="00A029AA" w:rsidRPr="009B15BF" w:rsidRDefault="00A029AA" w:rsidP="00C3382D">
      <w:pPr>
        <w:spacing w:after="0" w:line="240" w:lineRule="auto"/>
        <w:ind w:left="720"/>
        <w:rPr>
          <w:sz w:val="28"/>
          <w:szCs w:val="28"/>
        </w:rPr>
      </w:pPr>
      <w:r w:rsidRPr="009B15BF">
        <w:rPr>
          <w:sz w:val="28"/>
          <w:szCs w:val="28"/>
        </w:rPr>
        <w:t xml:space="preserve"> речь и сплотить вас с ребенком)</w:t>
      </w:r>
    </w:p>
    <w:p w:rsidR="00A029AA" w:rsidRPr="009B15BF" w:rsidRDefault="00C3382D" w:rsidP="00A029AA">
      <w:pPr>
        <w:ind w:left="360"/>
        <w:rPr>
          <w:sz w:val="28"/>
          <w:szCs w:val="28"/>
        </w:rPr>
      </w:pPr>
      <w:r w:rsidRPr="00C3382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-639283</wp:posOffset>
            </wp:positionH>
            <wp:positionV relativeFrom="paragraph">
              <wp:posOffset>-211765</wp:posOffset>
            </wp:positionV>
            <wp:extent cx="7558789" cy="10696353"/>
            <wp:effectExtent l="19050" t="0" r="4061" b="0"/>
            <wp:wrapNone/>
            <wp:docPr id="3" name="Рисунок 0" descr="1580228725_16-p-vertikalnie-detskie-foni-dlya-word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25_16-p-vertikalnie-detskie-foni-dlya-word-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8789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9AA" w:rsidRPr="009B15BF" w:rsidRDefault="00A029AA" w:rsidP="00C3382D">
      <w:pPr>
        <w:ind w:firstLine="1134"/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>Лучше исключить:</w:t>
      </w:r>
    </w:p>
    <w:p w:rsidR="00A029AA" w:rsidRPr="009B15BF" w:rsidRDefault="00A029AA" w:rsidP="00C3382D">
      <w:pPr>
        <w:numPr>
          <w:ilvl w:val="0"/>
          <w:numId w:val="4"/>
        </w:numPr>
        <w:spacing w:after="0" w:line="240" w:lineRule="auto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 xml:space="preserve">Просмотр боевиков, «ужастиков», «западных» мультфильмов с насилием и жестокостью. </w:t>
      </w:r>
    </w:p>
    <w:p w:rsidR="00A029AA" w:rsidRPr="009B15BF" w:rsidRDefault="00A029AA" w:rsidP="00D474C5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993" w:hanging="786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 xml:space="preserve">Покупку игрушек, раскрасок, картинок с изображением агрессивных героев и монстров. </w:t>
      </w:r>
    </w:p>
    <w:p w:rsidR="00A029AA" w:rsidRPr="009B15BF" w:rsidRDefault="00A029AA" w:rsidP="00D474C5">
      <w:pPr>
        <w:ind w:left="1701"/>
        <w:jc w:val="right"/>
        <w:rPr>
          <w:sz w:val="28"/>
          <w:szCs w:val="28"/>
        </w:rPr>
      </w:pPr>
      <w:r w:rsidRPr="009B15BF">
        <w:rPr>
          <w:sz w:val="28"/>
          <w:szCs w:val="28"/>
        </w:rPr>
        <w:t xml:space="preserve">Такие фильмы, как правило, не несут в себе никакого обучающего момента. Зато провоцируют агрессию, приучают к мысли, что насилие – </w:t>
      </w:r>
      <w:r w:rsidR="00C3382D">
        <w:rPr>
          <w:sz w:val="28"/>
          <w:szCs w:val="28"/>
        </w:rPr>
        <w:t xml:space="preserve">    </w:t>
      </w:r>
      <w:r w:rsidRPr="009B15BF">
        <w:rPr>
          <w:sz w:val="28"/>
          <w:szCs w:val="28"/>
        </w:rPr>
        <w:t>это форма поведения. Дети могут переносить увиденное в свои игры. Вряд ли это сделает вашего ребенка желанным партнером для других детей. Кроме того, у предрасположенных к этому ребят такие фильмы могут спровоцировать заикание или энурез.</w:t>
      </w:r>
    </w:p>
    <w:p w:rsidR="00A029AA" w:rsidRPr="009B15BF" w:rsidRDefault="00A029AA" w:rsidP="00A029AA">
      <w:pPr>
        <w:rPr>
          <w:sz w:val="28"/>
          <w:szCs w:val="28"/>
        </w:rPr>
      </w:pPr>
      <w:r w:rsidRPr="009B15BF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9B15BF">
        <w:rPr>
          <w:sz w:val="28"/>
          <w:szCs w:val="28"/>
        </w:rPr>
        <w:t xml:space="preserve"> </w:t>
      </w:r>
    </w:p>
    <w:p w:rsidR="00A029AA" w:rsidRPr="009B15BF" w:rsidRDefault="00A029AA" w:rsidP="00D474C5">
      <w:pPr>
        <w:jc w:val="center"/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>Игры на отдыхе</w:t>
      </w:r>
    </w:p>
    <w:p w:rsidR="00A029AA" w:rsidRPr="009B15BF" w:rsidRDefault="00A029AA" w:rsidP="00A029AA">
      <w:pPr>
        <w:rPr>
          <w:sz w:val="28"/>
          <w:szCs w:val="28"/>
        </w:rPr>
      </w:pPr>
      <w:r w:rsidRPr="009B15BF">
        <w:rPr>
          <w:sz w:val="28"/>
          <w:szCs w:val="28"/>
        </w:rPr>
        <w:tab/>
        <w:t xml:space="preserve">Предлагаю Вашему вниманию игры, которые вы можете  использовать, отдыхая с ребёнком на даче, на пляже, в парке или по дороге в транспорте. Всегда можно совместить «приятное с полезным»: </w:t>
      </w:r>
    </w:p>
    <w:p w:rsidR="00A029AA" w:rsidRPr="009B15BF" w:rsidRDefault="00A029AA" w:rsidP="00A029AA">
      <w:pPr>
        <w:rPr>
          <w:sz w:val="28"/>
          <w:szCs w:val="28"/>
        </w:rPr>
      </w:pPr>
    </w:p>
    <w:p w:rsidR="00A029AA" w:rsidRPr="009B15BF" w:rsidRDefault="00A029AA" w:rsidP="00A029AA">
      <w:pPr>
        <w:jc w:val="center"/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>«Что из чего?»</w:t>
      </w:r>
    </w:p>
    <w:p w:rsidR="00A029AA" w:rsidRPr="009B15BF" w:rsidRDefault="00A029AA" w:rsidP="00A029AA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9B15BF">
        <w:rPr>
          <w:sz w:val="28"/>
          <w:szCs w:val="28"/>
        </w:rPr>
        <w:t>Назови как можно больше предметов, сделанных из указанного материала</w:t>
      </w:r>
      <w:r w:rsidRPr="009B15BF">
        <w:rPr>
          <w:b/>
          <w:sz w:val="28"/>
          <w:szCs w:val="28"/>
        </w:rPr>
        <w:t xml:space="preserve">. </w:t>
      </w:r>
    </w:p>
    <w:p w:rsidR="00A029AA" w:rsidRPr="009B15BF" w:rsidRDefault="00A029AA" w:rsidP="00A029AA">
      <w:pPr>
        <w:rPr>
          <w:sz w:val="28"/>
          <w:szCs w:val="28"/>
        </w:rPr>
      </w:pPr>
      <w:r w:rsidRPr="009B15BF">
        <w:rPr>
          <w:sz w:val="28"/>
          <w:szCs w:val="28"/>
        </w:rPr>
        <w:t xml:space="preserve">Например: </w:t>
      </w:r>
      <w:r w:rsidRPr="009B15BF">
        <w:rPr>
          <w:i/>
          <w:sz w:val="28"/>
          <w:szCs w:val="28"/>
        </w:rPr>
        <w:t>Мясо – мясной бульон, мясной фарш, мясная котлета, мясная колбаса…</w:t>
      </w:r>
    </w:p>
    <w:p w:rsidR="00A029AA" w:rsidRPr="009B15BF" w:rsidRDefault="00A029AA" w:rsidP="00D474C5">
      <w:pPr>
        <w:ind w:firstLine="284"/>
        <w:rPr>
          <w:b/>
          <w:sz w:val="28"/>
          <w:szCs w:val="28"/>
        </w:rPr>
      </w:pPr>
      <w:r w:rsidRPr="009B15BF">
        <w:rPr>
          <w:sz w:val="28"/>
          <w:szCs w:val="28"/>
        </w:rPr>
        <w:t>(Дерево…металл …стекло…  бумага… кожа… шоколад…пластмасса…резина …)</w:t>
      </w:r>
      <w:r w:rsidRPr="009B15BF">
        <w:rPr>
          <w:b/>
          <w:sz w:val="28"/>
          <w:szCs w:val="28"/>
        </w:rPr>
        <w:t xml:space="preserve">           </w:t>
      </w:r>
    </w:p>
    <w:p w:rsidR="00A029AA" w:rsidRPr="009B15BF" w:rsidRDefault="00A029AA" w:rsidP="00A029AA">
      <w:pPr>
        <w:jc w:val="center"/>
        <w:rPr>
          <w:b/>
          <w:sz w:val="28"/>
          <w:szCs w:val="28"/>
        </w:rPr>
      </w:pPr>
      <w:r w:rsidRPr="009B15BF">
        <w:rPr>
          <w:b/>
          <w:sz w:val="28"/>
          <w:szCs w:val="28"/>
        </w:rPr>
        <w:t>«Пятерочка»</w:t>
      </w:r>
    </w:p>
    <w:p w:rsidR="00A029AA" w:rsidRPr="009B15BF" w:rsidRDefault="00A029AA" w:rsidP="00A029AA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B15BF">
        <w:rPr>
          <w:sz w:val="28"/>
          <w:szCs w:val="28"/>
        </w:rPr>
        <w:t>Подбери по пять слов, раскрывающих каждое обобщение. Называй слова и считай (или шагай, хлопай)</w:t>
      </w:r>
    </w:p>
    <w:p w:rsidR="00A029AA" w:rsidRPr="009B15BF" w:rsidRDefault="00A029AA" w:rsidP="00A029AA">
      <w:pPr>
        <w:ind w:left="360"/>
        <w:rPr>
          <w:sz w:val="28"/>
          <w:szCs w:val="28"/>
        </w:rPr>
      </w:pPr>
      <w:r w:rsidRPr="009B15BF">
        <w:rPr>
          <w:sz w:val="28"/>
          <w:szCs w:val="28"/>
        </w:rPr>
        <w:t xml:space="preserve">Например: </w:t>
      </w:r>
      <w:r w:rsidRPr="009B15BF">
        <w:rPr>
          <w:i/>
          <w:sz w:val="28"/>
          <w:szCs w:val="28"/>
        </w:rPr>
        <w:t>Я знаю молочные продукты – Кефир раз, ряженка два, йогурт три, масло четыре, сметана пять</w:t>
      </w:r>
      <w:r w:rsidRPr="009B15BF">
        <w:rPr>
          <w:sz w:val="28"/>
          <w:szCs w:val="28"/>
        </w:rPr>
        <w:t>.</w:t>
      </w:r>
    </w:p>
    <w:p w:rsidR="00A029AA" w:rsidRPr="009B15BF" w:rsidRDefault="00A029AA" w:rsidP="00A029AA">
      <w:pPr>
        <w:ind w:left="360"/>
        <w:rPr>
          <w:sz w:val="28"/>
          <w:szCs w:val="28"/>
        </w:rPr>
      </w:pPr>
      <w:r w:rsidRPr="009B15BF">
        <w:rPr>
          <w:sz w:val="28"/>
          <w:szCs w:val="28"/>
        </w:rPr>
        <w:t>(Фрукты, птицы, деревья явления природы, имена девочек и т.д)</w:t>
      </w:r>
    </w:p>
    <w:p w:rsidR="00A029AA" w:rsidRPr="009B15BF" w:rsidRDefault="00341D63" w:rsidP="00A029AA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b/>
          <w:sz w:val="28"/>
          <w:szCs w:val="28"/>
        </w:rPr>
        <w:t>Учитель-логопед: Агафонова С.И.</w:t>
      </w:r>
      <w:r w:rsidR="00A029AA" w:rsidRPr="009B15BF">
        <w:rPr>
          <w:b/>
          <w:sz w:val="28"/>
          <w:szCs w:val="28"/>
        </w:rPr>
        <w:t xml:space="preserve"> </w:t>
      </w:r>
    </w:p>
    <w:p w:rsidR="00C85404" w:rsidRDefault="00C85404"/>
    <w:sectPr w:rsidR="00C85404" w:rsidSect="001F62B0">
      <w:footerReference w:type="even" r:id="rId9"/>
      <w:footerReference w:type="default" r:id="rId10"/>
      <w:pgSz w:w="11906" w:h="16838"/>
      <w:pgMar w:top="540" w:right="850" w:bottom="540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DA" w:rsidRDefault="00A25DDA" w:rsidP="00C85404">
      <w:pPr>
        <w:spacing w:after="0" w:line="240" w:lineRule="auto"/>
      </w:pPr>
      <w:r>
        <w:separator/>
      </w:r>
    </w:p>
  </w:endnote>
  <w:endnote w:type="continuationSeparator" w:id="0">
    <w:p w:rsidR="00A25DDA" w:rsidRDefault="00A25DDA" w:rsidP="00C8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BF" w:rsidRDefault="00FF5002" w:rsidP="009B15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02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5BF" w:rsidRDefault="00A25DDA" w:rsidP="009B15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BF" w:rsidRDefault="00FF5002" w:rsidP="009B15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02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1D63">
      <w:rPr>
        <w:rStyle w:val="a5"/>
        <w:noProof/>
      </w:rPr>
      <w:t>3</w:t>
    </w:r>
    <w:r>
      <w:rPr>
        <w:rStyle w:val="a5"/>
      </w:rPr>
      <w:fldChar w:fldCharType="end"/>
    </w:r>
  </w:p>
  <w:p w:rsidR="009B15BF" w:rsidRDefault="00A25DDA" w:rsidP="009B15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DA" w:rsidRDefault="00A25DDA" w:rsidP="00C85404">
      <w:pPr>
        <w:spacing w:after="0" w:line="240" w:lineRule="auto"/>
      </w:pPr>
      <w:r>
        <w:separator/>
      </w:r>
    </w:p>
  </w:footnote>
  <w:footnote w:type="continuationSeparator" w:id="0">
    <w:p w:rsidR="00A25DDA" w:rsidRDefault="00A25DDA" w:rsidP="00C8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F65"/>
    <w:multiLevelType w:val="hybridMultilevel"/>
    <w:tmpl w:val="8136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42E3A"/>
    <w:multiLevelType w:val="hybridMultilevel"/>
    <w:tmpl w:val="3892A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C2336"/>
    <w:multiLevelType w:val="hybridMultilevel"/>
    <w:tmpl w:val="BF8A8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908AB"/>
    <w:multiLevelType w:val="hybridMultilevel"/>
    <w:tmpl w:val="71541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E3469F"/>
    <w:multiLevelType w:val="hybridMultilevel"/>
    <w:tmpl w:val="0B6EC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9A6126"/>
    <w:multiLevelType w:val="hybridMultilevel"/>
    <w:tmpl w:val="6BBA3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26889"/>
    <w:multiLevelType w:val="hybridMultilevel"/>
    <w:tmpl w:val="7758D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9760F"/>
    <w:multiLevelType w:val="hybridMultilevel"/>
    <w:tmpl w:val="CB96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9AA"/>
    <w:rsid w:val="00287707"/>
    <w:rsid w:val="002B0251"/>
    <w:rsid w:val="00341D63"/>
    <w:rsid w:val="00353D9A"/>
    <w:rsid w:val="003D7DF6"/>
    <w:rsid w:val="00414972"/>
    <w:rsid w:val="009B27EE"/>
    <w:rsid w:val="00A029AA"/>
    <w:rsid w:val="00A21C20"/>
    <w:rsid w:val="00A25DDA"/>
    <w:rsid w:val="00C21BB0"/>
    <w:rsid w:val="00C3382D"/>
    <w:rsid w:val="00C85404"/>
    <w:rsid w:val="00D474C5"/>
    <w:rsid w:val="00EE5BCF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29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029A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29AA"/>
  </w:style>
  <w:style w:type="paragraph" w:styleId="a6">
    <w:name w:val="Subtitle"/>
    <w:basedOn w:val="a"/>
    <w:next w:val="a"/>
    <w:link w:val="a7"/>
    <w:uiPriority w:val="11"/>
    <w:qFormat/>
    <w:rsid w:val="00A029AA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9AA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2021-05-12T06:09:00Z</dcterms:created>
  <dcterms:modified xsi:type="dcterms:W3CDTF">2021-06-18T05:45:00Z</dcterms:modified>
</cp:coreProperties>
</file>